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55" w:rsidRPr="006218F2" w:rsidRDefault="00FA1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8F2">
        <w:rPr>
          <w:rFonts w:ascii="Times New Roman" w:hAnsi="Times New Roman"/>
          <w:b/>
          <w:sz w:val="28"/>
          <w:szCs w:val="28"/>
        </w:rPr>
        <w:t>Онлайн-конференция</w:t>
      </w:r>
    </w:p>
    <w:p w:rsidR="00AE4855" w:rsidRPr="006218F2" w:rsidRDefault="00FA1E25" w:rsidP="00C75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8F2">
        <w:rPr>
          <w:rFonts w:ascii="Times New Roman" w:hAnsi="Times New Roman"/>
          <w:b/>
          <w:sz w:val="28"/>
          <w:szCs w:val="28"/>
        </w:rPr>
        <w:t>«</w:t>
      </w:r>
      <w:r w:rsidR="00C75359" w:rsidRPr="006218F2">
        <w:rPr>
          <w:rFonts w:ascii="Times New Roman" w:hAnsi="Times New Roman"/>
          <w:b/>
          <w:sz w:val="28"/>
          <w:szCs w:val="28"/>
        </w:rPr>
        <w:t>Кардиометаболическая медицина</w:t>
      </w:r>
      <w:r w:rsidRPr="006218F2">
        <w:rPr>
          <w:rFonts w:ascii="Times New Roman" w:hAnsi="Times New Roman"/>
          <w:b/>
          <w:sz w:val="28"/>
          <w:szCs w:val="28"/>
        </w:rPr>
        <w:t>»</w:t>
      </w:r>
    </w:p>
    <w:p w:rsidR="00C75359" w:rsidRPr="006218F2" w:rsidRDefault="00C7535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4855" w:rsidRPr="006218F2" w:rsidRDefault="00FA1E2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218F2">
        <w:rPr>
          <w:rFonts w:ascii="Times New Roman" w:hAnsi="Times New Roman"/>
          <w:b/>
          <w:sz w:val="28"/>
          <w:szCs w:val="28"/>
        </w:rPr>
        <w:t xml:space="preserve">14 октября 2022 г. / </w:t>
      </w:r>
      <w:r w:rsidR="00C75359" w:rsidRPr="006218F2">
        <w:rPr>
          <w:rFonts w:ascii="Times New Roman" w:hAnsi="Times New Roman"/>
          <w:b/>
          <w:sz w:val="28"/>
          <w:szCs w:val="28"/>
        </w:rPr>
        <w:t>1</w:t>
      </w:r>
      <w:r w:rsidR="005D5B85">
        <w:rPr>
          <w:rFonts w:ascii="Times New Roman" w:hAnsi="Times New Roman"/>
          <w:b/>
          <w:sz w:val="28"/>
          <w:szCs w:val="28"/>
        </w:rPr>
        <w:t>3</w:t>
      </w:r>
      <w:r w:rsidRPr="006218F2">
        <w:rPr>
          <w:rFonts w:ascii="Times New Roman" w:hAnsi="Times New Roman"/>
          <w:b/>
          <w:sz w:val="28"/>
          <w:szCs w:val="28"/>
        </w:rPr>
        <w:t>:00 (мск)</w:t>
      </w:r>
    </w:p>
    <w:p w:rsidR="00844D8E" w:rsidRDefault="00844D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218F2" w:rsidRDefault="00FA1E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18F2">
        <w:rPr>
          <w:rFonts w:ascii="Times New Roman" w:hAnsi="Times New Roman"/>
          <w:b/>
          <w:sz w:val="28"/>
          <w:szCs w:val="28"/>
          <w:lang w:eastAsia="ru-RU"/>
        </w:rPr>
        <w:t>Технический организатор:</w:t>
      </w:r>
    </w:p>
    <w:p w:rsidR="00AE4855" w:rsidRPr="006218F2" w:rsidRDefault="00FA1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8F2">
        <w:rPr>
          <w:rFonts w:ascii="Times New Roman" w:hAnsi="Times New Roman"/>
          <w:sz w:val="28"/>
          <w:szCs w:val="28"/>
          <w:lang w:eastAsia="ru-RU"/>
        </w:rPr>
        <w:t>ООО «РУСМЕДИКАЛ ИВЕНТ»</w:t>
      </w:r>
    </w:p>
    <w:p w:rsidR="00444E09" w:rsidRDefault="00444E09" w:rsidP="00BF1501">
      <w:pPr>
        <w:jc w:val="both"/>
        <w:rPr>
          <w:rFonts w:ascii="Times New Roman" w:hAnsi="Times New Roman"/>
          <w:b/>
          <w:sz w:val="28"/>
          <w:szCs w:val="28"/>
        </w:rPr>
      </w:pPr>
    </w:p>
    <w:p w:rsidR="00BF1501" w:rsidRPr="00BF1501" w:rsidRDefault="00BF1501" w:rsidP="00BF150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F1501">
        <w:rPr>
          <w:rFonts w:ascii="Times New Roman" w:hAnsi="Times New Roman"/>
          <w:b/>
          <w:sz w:val="28"/>
          <w:szCs w:val="28"/>
        </w:rPr>
        <w:t>Дата:</w:t>
      </w:r>
      <w:r w:rsidRPr="00BF150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4</w:t>
      </w:r>
      <w:r w:rsidRPr="00BF1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BF1501">
        <w:rPr>
          <w:rFonts w:ascii="Times New Roman" w:hAnsi="Times New Roman"/>
          <w:sz w:val="28"/>
          <w:szCs w:val="28"/>
        </w:rPr>
        <w:t xml:space="preserve"> 2022 г.</w:t>
      </w:r>
    </w:p>
    <w:p w:rsidR="00F91FC7" w:rsidRPr="006218F2" w:rsidRDefault="00F91F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E4855" w:rsidRDefault="00FA1E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8F2">
        <w:rPr>
          <w:rFonts w:ascii="Times New Roman" w:hAnsi="Times New Roman"/>
          <w:b/>
          <w:sz w:val="28"/>
          <w:szCs w:val="28"/>
          <w:lang w:eastAsia="ru-RU"/>
        </w:rPr>
        <w:t>Место проведения/ ссылка:</w:t>
      </w:r>
      <w:r w:rsidRPr="006218F2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DB2953" w:rsidRPr="00F32695">
          <w:rPr>
            <w:rStyle w:val="af2"/>
            <w:rFonts w:ascii="Times New Roman" w:hAnsi="Times New Roman"/>
            <w:sz w:val="28"/>
            <w:szCs w:val="28"/>
            <w:lang w:eastAsia="ru-RU"/>
          </w:rPr>
          <w:t>https://therapy.school/events/14102022/</w:t>
        </w:r>
      </w:hyperlink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AE4855" w:rsidRPr="006218F2"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F1501" w:rsidRDefault="00BF1501">
            <w:pPr>
              <w:pStyle w:val="a4"/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4855" w:rsidRPr="006218F2" w:rsidRDefault="00FA1E25">
            <w:pPr>
              <w:pStyle w:val="a4"/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8F2">
              <w:rPr>
                <w:rFonts w:ascii="Times New Roman" w:hAnsi="Times New Roman"/>
                <w:b/>
                <w:sz w:val="28"/>
                <w:szCs w:val="28"/>
              </w:rPr>
              <w:t>ПРЕДСЕДАТЕЛЬ ПРОГРАММНОГО КОМИТЕТА</w:t>
            </w:r>
          </w:p>
          <w:p w:rsidR="00AE4855" w:rsidRPr="006218F2" w:rsidRDefault="00AE4855">
            <w:pPr>
              <w:pStyle w:val="a4"/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4855" w:rsidRPr="006218F2" w:rsidRDefault="00FA1E2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8F2">
              <w:rPr>
                <w:rFonts w:ascii="Times New Roman" w:hAnsi="Times New Roman"/>
                <w:b/>
                <w:sz w:val="28"/>
                <w:szCs w:val="28"/>
              </w:rPr>
              <w:t>Аметов Александр Сергеевич</w:t>
            </w:r>
            <w:r w:rsidRPr="006218F2">
              <w:rPr>
                <w:rFonts w:ascii="Times New Roman" w:hAnsi="Times New Roman"/>
                <w:sz w:val="28"/>
                <w:szCs w:val="28"/>
              </w:rPr>
              <w:t xml:space="preserve">, д. м. н., профессор, заслуженный деятель науки РФ, заведующий кафедрой эндокринологии ФГБОУ ДПО «Российская медицинская академия непрерывного профессионального образования» Минздрава России, руководитель сетевой кафедры ЮНЕСКО «Биоэтика сахарного диабета как </w:t>
            </w:r>
            <w:r w:rsidR="001E7896" w:rsidRPr="006218F2">
              <w:rPr>
                <w:rFonts w:ascii="Times New Roman" w:hAnsi="Times New Roman"/>
                <w:sz w:val="28"/>
                <w:szCs w:val="28"/>
              </w:rPr>
              <w:t>глобальная проблема», г. Москва</w:t>
            </w:r>
          </w:p>
        </w:tc>
      </w:tr>
    </w:tbl>
    <w:p w:rsidR="00AE4855" w:rsidRPr="006218F2" w:rsidRDefault="00AE4855">
      <w:pPr>
        <w:pStyle w:val="afb"/>
        <w:spacing w:before="4" w:line="276" w:lineRule="auto"/>
        <w:jc w:val="both"/>
        <w:rPr>
          <w:b/>
          <w:sz w:val="28"/>
          <w:szCs w:val="28"/>
        </w:rPr>
      </w:pPr>
    </w:p>
    <w:p w:rsidR="00AE4855" w:rsidRPr="006218F2" w:rsidRDefault="00FA1E25">
      <w:pPr>
        <w:spacing w:before="1"/>
        <w:jc w:val="both"/>
        <w:rPr>
          <w:rFonts w:ascii="Times New Roman" w:hAnsi="Times New Roman"/>
          <w:b/>
          <w:sz w:val="28"/>
          <w:szCs w:val="28"/>
        </w:rPr>
      </w:pPr>
      <w:r w:rsidRPr="006218F2">
        <w:rPr>
          <w:rFonts w:ascii="Times New Roman" w:hAnsi="Times New Roman"/>
          <w:b/>
          <w:sz w:val="28"/>
          <w:szCs w:val="28"/>
        </w:rPr>
        <w:t>ЛЕКТОРЫ</w:t>
      </w:r>
    </w:p>
    <w:p w:rsidR="00AE4855" w:rsidRPr="006218F2" w:rsidRDefault="001E789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18F2">
        <w:rPr>
          <w:rFonts w:ascii="Times New Roman" w:hAnsi="Times New Roman"/>
          <w:b/>
          <w:sz w:val="28"/>
          <w:szCs w:val="28"/>
        </w:rPr>
        <w:t>Аметов Александр Сергеевич</w:t>
      </w:r>
      <w:r w:rsidRPr="006218F2">
        <w:rPr>
          <w:rFonts w:ascii="Times New Roman" w:hAnsi="Times New Roman"/>
          <w:sz w:val="28"/>
          <w:szCs w:val="28"/>
        </w:rPr>
        <w:t>, д. м. н., профессор, заслуженный деятель науки РФ, заведующий кафедрой эндокринологии ФГБОУ ДПО «Российская медицинская академия непрерывного профессионального образования»</w:t>
      </w:r>
      <w:r w:rsidR="0012026B">
        <w:rPr>
          <w:rFonts w:ascii="Times New Roman" w:hAnsi="Times New Roman"/>
          <w:sz w:val="28"/>
          <w:szCs w:val="28"/>
        </w:rPr>
        <w:t>,</w:t>
      </w:r>
      <w:r w:rsidR="0012026B" w:rsidRPr="0012026B">
        <w:rPr>
          <w:rFonts w:ascii="Times New Roman" w:hAnsi="Times New Roman"/>
          <w:sz w:val="28"/>
          <w:szCs w:val="28"/>
        </w:rPr>
        <w:t xml:space="preserve"> </w:t>
      </w:r>
      <w:r w:rsidR="0012026B" w:rsidRPr="006218F2">
        <w:rPr>
          <w:rFonts w:ascii="Times New Roman" w:hAnsi="Times New Roman"/>
          <w:sz w:val="28"/>
          <w:szCs w:val="28"/>
        </w:rPr>
        <w:t>г. Москва</w:t>
      </w:r>
      <w:r w:rsidRPr="006218F2">
        <w:rPr>
          <w:rFonts w:ascii="Times New Roman" w:hAnsi="Times New Roman"/>
          <w:sz w:val="28"/>
          <w:szCs w:val="28"/>
        </w:rPr>
        <w:t xml:space="preserve"> Минздрава России, руководитель сетевой кафедры ЮНЕСКО «Биоэтика сахарного диабета как глобальная проблема», г. Москва</w:t>
      </w:r>
    </w:p>
    <w:p w:rsidR="001E7896" w:rsidRPr="006218F2" w:rsidRDefault="001E789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70BBC" w:rsidRPr="006218F2" w:rsidRDefault="00F70BBC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18F2">
        <w:rPr>
          <w:rFonts w:ascii="Times New Roman" w:hAnsi="Times New Roman"/>
          <w:b/>
          <w:color w:val="151515"/>
          <w:sz w:val="28"/>
          <w:szCs w:val="28"/>
          <w:shd w:val="clear" w:color="auto" w:fill="FBFBFB"/>
        </w:rPr>
        <w:t>Антонова Ксения Валентиновна</w:t>
      </w:r>
      <w:r w:rsidRPr="006218F2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, </w:t>
      </w:r>
      <w:r w:rsidR="00757D12" w:rsidRPr="00621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 м. н., старший научный сотрудник научно-консул</w:t>
      </w:r>
      <w:r w:rsidR="00DF47BC" w:rsidRPr="00621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ьтативного отделения ФГБНУ НЦН, </w:t>
      </w:r>
      <w:r w:rsidR="00757D12" w:rsidRPr="00621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 заболеваний периферической нервной системы ФГБНУ НЦН</w:t>
      </w:r>
      <w:r w:rsidR="001202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г. Москва</w:t>
      </w:r>
    </w:p>
    <w:p w:rsidR="00DF47BC" w:rsidRPr="006218F2" w:rsidRDefault="00DF47B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7896" w:rsidRPr="006218F2" w:rsidRDefault="001E7896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18F2">
        <w:rPr>
          <w:rFonts w:ascii="Times New Roman" w:hAnsi="Times New Roman"/>
          <w:b/>
          <w:sz w:val="28"/>
          <w:szCs w:val="28"/>
        </w:rPr>
        <w:t>Зилов Алексей Вадимович</w:t>
      </w:r>
      <w:r w:rsidRPr="006218F2">
        <w:rPr>
          <w:rFonts w:ascii="Times New Roman" w:hAnsi="Times New Roman"/>
          <w:sz w:val="28"/>
          <w:szCs w:val="28"/>
        </w:rPr>
        <w:t xml:space="preserve">, </w:t>
      </w:r>
      <w:r w:rsidRPr="00621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 м. н., доцент кафедры эндокринологии №1 Института клинической медицины им. Н.В. Склифосовского ФГАОУ ВО «Первый Московский государственный медицинский университет имени И.М. Сеченова» Минздрава России (Сеченовский Университет)</w:t>
      </w:r>
      <w:r w:rsidR="001202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г. Москва</w:t>
      </w:r>
    </w:p>
    <w:p w:rsidR="00F70BBC" w:rsidRPr="006218F2" w:rsidRDefault="00F70BBC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70BBC" w:rsidRPr="006218F2" w:rsidRDefault="00F70BBC">
      <w:pPr>
        <w:pStyle w:val="a4"/>
        <w:jc w:val="both"/>
        <w:rPr>
          <w:rFonts w:ascii="Times New Roman" w:hAnsi="Times New Roman"/>
          <w:color w:val="151515"/>
          <w:sz w:val="28"/>
          <w:szCs w:val="28"/>
          <w:shd w:val="clear" w:color="auto" w:fill="FBFBFB"/>
        </w:rPr>
      </w:pPr>
      <w:r w:rsidRPr="006218F2">
        <w:rPr>
          <w:rFonts w:ascii="Times New Roman" w:hAnsi="Times New Roman"/>
          <w:b/>
          <w:color w:val="151515"/>
          <w:sz w:val="28"/>
          <w:szCs w:val="28"/>
          <w:shd w:val="clear" w:color="auto" w:fill="FBFBFB"/>
        </w:rPr>
        <w:t>Оранская Алевтина Николаевна</w:t>
      </w:r>
      <w:r w:rsidRPr="006218F2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, к</w:t>
      </w:r>
      <w:r w:rsidR="00AF63AE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.</w:t>
      </w:r>
      <w:r w:rsidR="00BE7C10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 </w:t>
      </w:r>
      <w:r w:rsidR="00AF63AE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м.</w:t>
      </w:r>
      <w:r w:rsidR="00BE7C10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 </w:t>
      </w:r>
      <w:r w:rsidR="00AF63AE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н.</w:t>
      </w:r>
      <w:r w:rsidRPr="006218F2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, </w:t>
      </w:r>
      <w:r w:rsidR="00081A4B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доцент кафедры эндокринологии и </w:t>
      </w:r>
      <w:r w:rsidRPr="006218F2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диабетологии лечебного факультета ФГБОУ ВО «Московский государственный медико-стоматологический университет им. А.И. Евдокимова» Минздрава России</w:t>
      </w:r>
      <w:r w:rsidR="0012026B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, г. Москва</w:t>
      </w:r>
    </w:p>
    <w:p w:rsidR="00842818" w:rsidRPr="006218F2" w:rsidRDefault="00842818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16C41" w:rsidRDefault="00F16C41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18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Пашкова Евгения Юрьевна</w:t>
      </w:r>
      <w:r w:rsidRPr="00621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к. м. н., доцент кафедры эндокринологии ФГБОУ ДПО «Российская медицинская академия непрерывного профессионального образования» МЗ РФ, заведующая отделением эндокринологии ГБУЗ «ГКБ им. С.П. Боткина» ДЗМ</w:t>
      </w:r>
      <w:r w:rsidR="001202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г. Москва</w:t>
      </w:r>
    </w:p>
    <w:p w:rsidR="009C6A06" w:rsidRDefault="009C6A06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55FC9" w:rsidRDefault="009C6A06" w:rsidP="00A55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FC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Пьяных Ольга Павловна</w:t>
      </w:r>
      <w:r w:rsidRPr="00A55F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A55FC9" w:rsidRPr="00A55FC9">
        <w:rPr>
          <w:rFonts w:ascii="Times New Roman" w:hAnsi="Times New Roman"/>
          <w:sz w:val="28"/>
          <w:szCs w:val="28"/>
        </w:rPr>
        <w:t xml:space="preserve">к. м. н., доцент кафедры эндокринологии, ученый секретарь сетевой кафедры ЮНЕСКО по теме «Биоэтика сахарного диабета как глобальная проблема» </w:t>
      </w:r>
      <w:r w:rsidR="00A55FC9" w:rsidRPr="00A55FC9">
        <w:rPr>
          <w:rFonts w:ascii="Times New Roman" w:hAnsi="Times New Roman"/>
          <w:sz w:val="28"/>
          <w:szCs w:val="28"/>
          <w:lang w:eastAsia="ru-RU"/>
        </w:rPr>
        <w:t>ФГБОУ ДПО РМАНПО Минздрава России</w:t>
      </w:r>
      <w:r w:rsidR="00A55FC9" w:rsidRPr="00A55FC9">
        <w:rPr>
          <w:rFonts w:ascii="Times New Roman" w:hAnsi="Times New Roman"/>
          <w:sz w:val="28"/>
          <w:szCs w:val="28"/>
        </w:rPr>
        <w:t>, эндокринолог-диетолог Клиники «Hadassah Medical Moscow» - официального филиала израильского госпиталя «Hadassah», г. Москва</w:t>
      </w:r>
    </w:p>
    <w:p w:rsidR="00A55FC9" w:rsidRDefault="00A55FC9" w:rsidP="00A55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FC9" w:rsidRDefault="00A55FC9" w:rsidP="00A55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FC9" w:rsidRDefault="00A55FC9" w:rsidP="00A55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855" w:rsidRPr="00A55FC9" w:rsidRDefault="00FA1E25" w:rsidP="00A55F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55FC9">
        <w:rPr>
          <w:rFonts w:ascii="Times New Roman" w:hAnsi="Times New Roman"/>
          <w:sz w:val="28"/>
          <w:szCs w:val="28"/>
        </w:rPr>
        <w:t>НАУЧНАЯ ПРОГРАММА</w:t>
      </w:r>
    </w:p>
    <w:p w:rsidR="00AE4855" w:rsidRPr="006218F2" w:rsidRDefault="00AE4855">
      <w:pPr>
        <w:pStyle w:val="1"/>
        <w:spacing w:line="276" w:lineRule="auto"/>
        <w:ind w:left="0"/>
        <w:jc w:val="both"/>
        <w:rPr>
          <w:sz w:val="28"/>
          <w:szCs w:val="28"/>
        </w:rPr>
      </w:pPr>
    </w:p>
    <w:tbl>
      <w:tblPr>
        <w:tblW w:w="14562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1922"/>
        <w:gridCol w:w="2851"/>
        <w:gridCol w:w="3346"/>
        <w:gridCol w:w="1037"/>
        <w:gridCol w:w="1759"/>
        <w:gridCol w:w="3402"/>
      </w:tblGrid>
      <w:tr w:rsidR="00AE4855" w:rsidRPr="006218F2" w:rsidTr="00081A4B">
        <w:trPr>
          <w:gridAfter w:val="2"/>
          <w:wAfter w:w="5161" w:type="dxa"/>
          <w:trHeight w:val="1053"/>
        </w:trPr>
        <w:tc>
          <w:tcPr>
            <w:tcW w:w="2167" w:type="dxa"/>
            <w:gridSpan w:val="2"/>
          </w:tcPr>
          <w:p w:rsidR="00AE4855" w:rsidRPr="006218F2" w:rsidRDefault="00845D56" w:rsidP="00E75A95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6218F2">
              <w:rPr>
                <w:i/>
                <w:sz w:val="28"/>
                <w:szCs w:val="28"/>
              </w:rPr>
              <w:t>1</w:t>
            </w:r>
            <w:r w:rsidR="00CB1FCD">
              <w:rPr>
                <w:i/>
                <w:sz w:val="28"/>
                <w:szCs w:val="28"/>
              </w:rPr>
              <w:t>3</w:t>
            </w:r>
            <w:r w:rsidR="00FA1E25" w:rsidRPr="006218F2">
              <w:rPr>
                <w:i/>
                <w:sz w:val="28"/>
                <w:szCs w:val="28"/>
              </w:rPr>
              <w:t xml:space="preserve">:00 – </w:t>
            </w:r>
            <w:r w:rsidRPr="006218F2">
              <w:rPr>
                <w:i/>
                <w:sz w:val="28"/>
                <w:szCs w:val="28"/>
              </w:rPr>
              <w:t>1</w:t>
            </w:r>
            <w:r w:rsidR="00CB1FCD">
              <w:rPr>
                <w:i/>
                <w:sz w:val="28"/>
                <w:szCs w:val="28"/>
              </w:rPr>
              <w:t>3</w:t>
            </w:r>
            <w:r w:rsidR="00FA1E25" w:rsidRPr="006218F2">
              <w:rPr>
                <w:i/>
                <w:sz w:val="28"/>
                <w:szCs w:val="28"/>
              </w:rPr>
              <w:t>:1</w:t>
            </w:r>
            <w:r w:rsidRPr="006218F2">
              <w:rPr>
                <w:i/>
                <w:sz w:val="28"/>
                <w:szCs w:val="28"/>
              </w:rPr>
              <w:t>0</w:t>
            </w:r>
          </w:p>
          <w:p w:rsidR="00AE4855" w:rsidRPr="006218F2" w:rsidRDefault="00FA1E25" w:rsidP="00E75A95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6218F2">
              <w:rPr>
                <w:i/>
                <w:sz w:val="28"/>
                <w:szCs w:val="28"/>
              </w:rPr>
              <w:t>(10 мин.)</w:t>
            </w:r>
          </w:p>
        </w:tc>
        <w:tc>
          <w:tcPr>
            <w:tcW w:w="7234" w:type="dxa"/>
            <w:gridSpan w:val="3"/>
          </w:tcPr>
          <w:p w:rsidR="00AE4855" w:rsidRPr="006218F2" w:rsidRDefault="00FA1E25" w:rsidP="00446381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18F2">
              <w:rPr>
                <w:rFonts w:ascii="Times New Roman" w:hAnsi="Times New Roman"/>
                <w:i/>
                <w:sz w:val="28"/>
                <w:szCs w:val="28"/>
              </w:rPr>
              <w:t>Приветственн</w:t>
            </w:r>
            <w:r w:rsidR="000C1040" w:rsidRPr="006218F2">
              <w:rPr>
                <w:rFonts w:ascii="Times New Roman" w:hAnsi="Times New Roman"/>
                <w:i/>
                <w:sz w:val="28"/>
                <w:szCs w:val="28"/>
              </w:rPr>
              <w:t>ое слово</w:t>
            </w:r>
          </w:p>
          <w:p w:rsidR="00AE4855" w:rsidRPr="006218F2" w:rsidRDefault="00AE4855" w:rsidP="00446381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E4855" w:rsidRPr="006218F2" w:rsidRDefault="00FA1E25" w:rsidP="00446381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8F2">
              <w:rPr>
                <w:rFonts w:ascii="Times New Roman" w:hAnsi="Times New Roman"/>
                <w:sz w:val="28"/>
                <w:szCs w:val="28"/>
              </w:rPr>
              <w:t>Аметов Александр Сергеевич</w:t>
            </w:r>
          </w:p>
        </w:tc>
      </w:tr>
      <w:tr w:rsidR="003E6105" w:rsidRPr="006218F2" w:rsidTr="00081A4B">
        <w:trPr>
          <w:gridAfter w:val="2"/>
          <w:wAfter w:w="5161" w:type="dxa"/>
          <w:trHeight w:val="275"/>
        </w:trPr>
        <w:tc>
          <w:tcPr>
            <w:tcW w:w="2167" w:type="dxa"/>
            <w:gridSpan w:val="2"/>
          </w:tcPr>
          <w:p w:rsidR="00CB1FCD" w:rsidRPr="006218F2" w:rsidRDefault="00CB1FCD" w:rsidP="00E75A95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6218F2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3</w:t>
            </w:r>
            <w:r w:rsidRPr="006218F2">
              <w:rPr>
                <w:i/>
                <w:sz w:val="28"/>
                <w:szCs w:val="28"/>
              </w:rPr>
              <w:t>:</w:t>
            </w:r>
            <w:r>
              <w:rPr>
                <w:i/>
                <w:sz w:val="28"/>
                <w:szCs w:val="28"/>
              </w:rPr>
              <w:t>10</w:t>
            </w:r>
            <w:r w:rsidRPr="006218F2">
              <w:rPr>
                <w:i/>
                <w:sz w:val="28"/>
                <w:szCs w:val="28"/>
              </w:rPr>
              <w:t xml:space="preserve"> – 1</w:t>
            </w:r>
            <w:r>
              <w:rPr>
                <w:i/>
                <w:sz w:val="28"/>
                <w:szCs w:val="28"/>
              </w:rPr>
              <w:t>3</w:t>
            </w:r>
            <w:r w:rsidRPr="006218F2">
              <w:rPr>
                <w:i/>
                <w:sz w:val="28"/>
                <w:szCs w:val="28"/>
              </w:rPr>
              <w:t>:1</w:t>
            </w:r>
            <w:r>
              <w:rPr>
                <w:i/>
                <w:sz w:val="28"/>
                <w:szCs w:val="28"/>
              </w:rPr>
              <w:t>5</w:t>
            </w:r>
          </w:p>
          <w:p w:rsidR="003E6105" w:rsidRPr="006218F2" w:rsidRDefault="003E6105" w:rsidP="00E75A95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6218F2">
              <w:rPr>
                <w:i/>
                <w:sz w:val="28"/>
                <w:szCs w:val="28"/>
              </w:rPr>
              <w:t>(5 мин.)</w:t>
            </w:r>
          </w:p>
          <w:p w:rsidR="003E6105" w:rsidRPr="006218F2" w:rsidRDefault="003E6105" w:rsidP="00E75A95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34" w:type="dxa"/>
            <w:gridSpan w:val="3"/>
          </w:tcPr>
          <w:p w:rsidR="003E6105" w:rsidRPr="006218F2" w:rsidRDefault="003E6105" w:rsidP="003E61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</w:pPr>
            <w:r w:rsidRPr="006218F2"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  <w:t>Рекламный ролик компании «Мерк»</w:t>
            </w:r>
          </w:p>
          <w:p w:rsidR="003E6105" w:rsidRPr="006218F2" w:rsidRDefault="003E6105" w:rsidP="00446381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</w:pPr>
          </w:p>
        </w:tc>
      </w:tr>
      <w:tr w:rsidR="00AE4855" w:rsidRPr="006218F2" w:rsidTr="00081A4B">
        <w:trPr>
          <w:gridAfter w:val="2"/>
          <w:wAfter w:w="5161" w:type="dxa"/>
          <w:trHeight w:val="275"/>
        </w:trPr>
        <w:tc>
          <w:tcPr>
            <w:tcW w:w="2167" w:type="dxa"/>
            <w:gridSpan w:val="2"/>
          </w:tcPr>
          <w:p w:rsidR="000C1040" w:rsidRPr="006218F2" w:rsidRDefault="00845D56" w:rsidP="00E75A95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6218F2">
              <w:rPr>
                <w:i/>
                <w:sz w:val="28"/>
                <w:szCs w:val="28"/>
              </w:rPr>
              <w:t>1</w:t>
            </w:r>
            <w:r w:rsidR="00CB1FCD">
              <w:rPr>
                <w:i/>
                <w:sz w:val="28"/>
                <w:szCs w:val="28"/>
              </w:rPr>
              <w:t>3</w:t>
            </w:r>
            <w:r w:rsidR="000C1040" w:rsidRPr="006218F2">
              <w:rPr>
                <w:i/>
                <w:sz w:val="28"/>
                <w:szCs w:val="28"/>
              </w:rPr>
              <w:t>:1</w:t>
            </w:r>
            <w:r w:rsidR="00CB1FCD">
              <w:rPr>
                <w:i/>
                <w:sz w:val="28"/>
                <w:szCs w:val="28"/>
              </w:rPr>
              <w:t>5</w:t>
            </w:r>
            <w:r w:rsidR="000C1040" w:rsidRPr="006218F2">
              <w:rPr>
                <w:i/>
                <w:sz w:val="28"/>
                <w:szCs w:val="28"/>
              </w:rPr>
              <w:t xml:space="preserve"> – </w:t>
            </w:r>
            <w:r w:rsidRPr="006218F2">
              <w:rPr>
                <w:i/>
                <w:sz w:val="28"/>
                <w:szCs w:val="28"/>
              </w:rPr>
              <w:t>1</w:t>
            </w:r>
            <w:r w:rsidR="00CB1FCD">
              <w:rPr>
                <w:i/>
                <w:sz w:val="28"/>
                <w:szCs w:val="28"/>
              </w:rPr>
              <w:t>3</w:t>
            </w:r>
            <w:r w:rsidR="000C1040" w:rsidRPr="006218F2">
              <w:rPr>
                <w:i/>
                <w:sz w:val="28"/>
                <w:szCs w:val="28"/>
              </w:rPr>
              <w:t>:</w:t>
            </w:r>
            <w:r w:rsidR="00CB1FCD">
              <w:rPr>
                <w:i/>
                <w:sz w:val="28"/>
                <w:szCs w:val="28"/>
              </w:rPr>
              <w:t>55</w:t>
            </w:r>
          </w:p>
          <w:p w:rsidR="00AE4855" w:rsidRPr="006218F2" w:rsidRDefault="00FA1E25" w:rsidP="00E75A95">
            <w:pPr>
              <w:pStyle w:val="TableParagraph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6218F2">
              <w:rPr>
                <w:i/>
                <w:sz w:val="28"/>
                <w:szCs w:val="28"/>
              </w:rPr>
              <w:t>(40 мин.)</w:t>
            </w:r>
          </w:p>
        </w:tc>
        <w:tc>
          <w:tcPr>
            <w:tcW w:w="7234" w:type="dxa"/>
            <w:gridSpan w:val="3"/>
          </w:tcPr>
          <w:p w:rsidR="00845D56" w:rsidRPr="006218F2" w:rsidRDefault="00845D56" w:rsidP="00446381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</w:pPr>
            <w:r w:rsidRPr="006218F2"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  <w:t>Пред-кардиоренальный континуум: что нам известно на </w:t>
            </w:r>
            <w:r w:rsidRPr="006218F2">
              <w:rPr>
                <w:rStyle w:val="bx-messenger-ajax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BFBFB"/>
              </w:rPr>
              <w:t>сегодняшний</w:t>
            </w:r>
            <w:r w:rsidRPr="006218F2"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  <w:t> день</w:t>
            </w:r>
          </w:p>
          <w:p w:rsidR="00845D56" w:rsidRPr="006218F2" w:rsidRDefault="00845D56" w:rsidP="00446381">
            <w:pPr>
              <w:spacing w:after="0"/>
              <w:ind w:hanging="2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218F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Доклад при поддержке компании «Мерк» (не входит в программу НМО) </w:t>
            </w:r>
          </w:p>
          <w:p w:rsidR="007A590E" w:rsidRDefault="007A590E" w:rsidP="00446381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</w:pPr>
          </w:p>
          <w:p w:rsidR="00AE4855" w:rsidRPr="006218F2" w:rsidRDefault="00845D56" w:rsidP="00446381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8F2"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  <w:t>Аметов Александр Сергеевич</w:t>
            </w:r>
            <w:r w:rsidRPr="00621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5D56" w:rsidRPr="006218F2" w:rsidTr="00081A4B">
        <w:trPr>
          <w:gridAfter w:val="2"/>
          <w:wAfter w:w="5161" w:type="dxa"/>
          <w:trHeight w:val="275"/>
        </w:trPr>
        <w:tc>
          <w:tcPr>
            <w:tcW w:w="2167" w:type="dxa"/>
            <w:gridSpan w:val="2"/>
          </w:tcPr>
          <w:p w:rsidR="00845D56" w:rsidRPr="006218F2" w:rsidRDefault="00845D56" w:rsidP="00E75A95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6218F2">
              <w:rPr>
                <w:i/>
                <w:sz w:val="28"/>
                <w:szCs w:val="28"/>
              </w:rPr>
              <w:t>1</w:t>
            </w:r>
            <w:r w:rsidR="00CB1FCD">
              <w:rPr>
                <w:i/>
                <w:sz w:val="28"/>
                <w:szCs w:val="28"/>
              </w:rPr>
              <w:t>3</w:t>
            </w:r>
            <w:r w:rsidRPr="006218F2">
              <w:rPr>
                <w:i/>
                <w:sz w:val="28"/>
                <w:szCs w:val="28"/>
              </w:rPr>
              <w:t>:5</w:t>
            </w:r>
            <w:r w:rsidR="00CB1FCD">
              <w:rPr>
                <w:i/>
                <w:sz w:val="28"/>
                <w:szCs w:val="28"/>
              </w:rPr>
              <w:t>5</w:t>
            </w:r>
            <w:r w:rsidRPr="006218F2">
              <w:rPr>
                <w:i/>
                <w:sz w:val="28"/>
                <w:szCs w:val="28"/>
              </w:rPr>
              <w:t xml:space="preserve"> – 1</w:t>
            </w:r>
            <w:r w:rsidR="00CB1FCD">
              <w:rPr>
                <w:i/>
                <w:sz w:val="28"/>
                <w:szCs w:val="28"/>
              </w:rPr>
              <w:t>4</w:t>
            </w:r>
            <w:r w:rsidRPr="006218F2">
              <w:rPr>
                <w:i/>
                <w:sz w:val="28"/>
                <w:szCs w:val="28"/>
              </w:rPr>
              <w:t>:</w:t>
            </w:r>
            <w:r w:rsidR="00CB1FCD">
              <w:rPr>
                <w:i/>
                <w:sz w:val="28"/>
                <w:szCs w:val="28"/>
              </w:rPr>
              <w:t>00</w:t>
            </w:r>
          </w:p>
          <w:p w:rsidR="00845D56" w:rsidRPr="006218F2" w:rsidRDefault="00845D56" w:rsidP="00E75A95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6218F2">
              <w:rPr>
                <w:i/>
                <w:sz w:val="28"/>
                <w:szCs w:val="28"/>
              </w:rPr>
              <w:t>(5 мин.)</w:t>
            </w:r>
          </w:p>
          <w:p w:rsidR="00845D56" w:rsidRPr="006218F2" w:rsidRDefault="00845D56" w:rsidP="00E75A95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34" w:type="dxa"/>
            <w:gridSpan w:val="3"/>
          </w:tcPr>
          <w:p w:rsidR="00845D56" w:rsidRPr="006218F2" w:rsidRDefault="00845D56" w:rsidP="004463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</w:pPr>
            <w:r w:rsidRPr="006218F2"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  <w:t>Рекламный ролик компании «Мерк»</w:t>
            </w:r>
          </w:p>
          <w:p w:rsidR="00845D56" w:rsidRPr="006218F2" w:rsidRDefault="00845D56" w:rsidP="004463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16C41" w:rsidRPr="006218F2" w:rsidTr="00081A4B">
        <w:trPr>
          <w:gridAfter w:val="2"/>
          <w:wAfter w:w="5161" w:type="dxa"/>
          <w:trHeight w:val="275"/>
        </w:trPr>
        <w:tc>
          <w:tcPr>
            <w:tcW w:w="2167" w:type="dxa"/>
            <w:gridSpan w:val="2"/>
          </w:tcPr>
          <w:p w:rsidR="002A759F" w:rsidRPr="006218F2" w:rsidRDefault="002A759F" w:rsidP="00E75A95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6218F2">
              <w:rPr>
                <w:i/>
                <w:sz w:val="28"/>
                <w:szCs w:val="28"/>
              </w:rPr>
              <w:t>1</w:t>
            </w:r>
            <w:r w:rsidR="00D0785E">
              <w:rPr>
                <w:i/>
                <w:sz w:val="28"/>
                <w:szCs w:val="28"/>
              </w:rPr>
              <w:t>4</w:t>
            </w:r>
            <w:r w:rsidRPr="006218F2">
              <w:rPr>
                <w:i/>
                <w:sz w:val="28"/>
                <w:szCs w:val="28"/>
              </w:rPr>
              <w:t>:</w:t>
            </w:r>
            <w:r w:rsidR="00D0785E">
              <w:rPr>
                <w:i/>
                <w:sz w:val="28"/>
                <w:szCs w:val="28"/>
              </w:rPr>
              <w:t>00</w:t>
            </w:r>
            <w:r w:rsidRPr="006218F2">
              <w:rPr>
                <w:i/>
                <w:sz w:val="28"/>
                <w:szCs w:val="28"/>
              </w:rPr>
              <w:t xml:space="preserve"> – 1</w:t>
            </w:r>
            <w:r w:rsidR="00D0785E">
              <w:rPr>
                <w:i/>
                <w:sz w:val="28"/>
                <w:szCs w:val="28"/>
              </w:rPr>
              <w:t>4</w:t>
            </w:r>
            <w:r w:rsidRPr="006218F2">
              <w:rPr>
                <w:i/>
                <w:sz w:val="28"/>
                <w:szCs w:val="28"/>
              </w:rPr>
              <w:t>:</w:t>
            </w:r>
            <w:r w:rsidR="00D0785E">
              <w:rPr>
                <w:i/>
                <w:sz w:val="28"/>
                <w:szCs w:val="28"/>
              </w:rPr>
              <w:t>20</w:t>
            </w:r>
          </w:p>
          <w:p w:rsidR="00F16C41" w:rsidRPr="006218F2" w:rsidRDefault="00F16C41" w:rsidP="00E75A95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6218F2">
              <w:rPr>
                <w:i/>
                <w:sz w:val="28"/>
                <w:szCs w:val="28"/>
              </w:rPr>
              <w:t>(</w:t>
            </w:r>
            <w:r w:rsidR="0030621A" w:rsidRPr="006218F2">
              <w:rPr>
                <w:i/>
                <w:sz w:val="28"/>
                <w:szCs w:val="28"/>
              </w:rPr>
              <w:t>2</w:t>
            </w:r>
            <w:r w:rsidRPr="006218F2">
              <w:rPr>
                <w:i/>
                <w:sz w:val="28"/>
                <w:szCs w:val="28"/>
              </w:rPr>
              <w:t>0 мин.)</w:t>
            </w:r>
          </w:p>
        </w:tc>
        <w:tc>
          <w:tcPr>
            <w:tcW w:w="7234" w:type="dxa"/>
            <w:gridSpan w:val="3"/>
          </w:tcPr>
          <w:p w:rsidR="0030621A" w:rsidRPr="006218F2" w:rsidRDefault="0030621A" w:rsidP="00446381">
            <w:pPr>
              <w:pStyle w:val="a4"/>
              <w:widowControl w:val="0"/>
              <w:spacing w:line="276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218F2"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  <w:t>Метаболические эффекты и НГЛТ-2 у коморбидных пациентов с СД 2 и НАЖБП</w:t>
            </w:r>
            <w:r w:rsidRPr="006218F2">
              <w:rPr>
                <w:rFonts w:ascii="Times New Roman" w:hAnsi="Times New Roman"/>
                <w:color w:val="151515"/>
                <w:sz w:val="28"/>
                <w:szCs w:val="28"/>
              </w:rPr>
              <w:br/>
            </w:r>
            <w:r w:rsidRPr="006218F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Доклад при поддержке компании «Астеллас» (не входит в программу НМО) </w:t>
            </w:r>
          </w:p>
          <w:p w:rsidR="0030621A" w:rsidRPr="0012026B" w:rsidRDefault="0030621A" w:rsidP="00446381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</w:pPr>
          </w:p>
          <w:p w:rsidR="00F16C41" w:rsidRPr="006218F2" w:rsidRDefault="0030621A" w:rsidP="00446381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</w:pPr>
            <w:r w:rsidRPr="006218F2"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  <w:t>Зилов Алексей Вадимович</w:t>
            </w:r>
          </w:p>
        </w:tc>
      </w:tr>
      <w:tr w:rsidR="00AE4855" w:rsidRPr="006218F2" w:rsidTr="00081A4B">
        <w:trPr>
          <w:gridAfter w:val="2"/>
          <w:wAfter w:w="5161" w:type="dxa"/>
          <w:trHeight w:val="275"/>
        </w:trPr>
        <w:tc>
          <w:tcPr>
            <w:tcW w:w="2167" w:type="dxa"/>
            <w:gridSpan w:val="2"/>
          </w:tcPr>
          <w:p w:rsidR="000C1040" w:rsidRPr="006218F2" w:rsidRDefault="000C1040" w:rsidP="00E75A95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6218F2">
              <w:rPr>
                <w:i/>
                <w:sz w:val="28"/>
                <w:szCs w:val="28"/>
              </w:rPr>
              <w:t>1</w:t>
            </w:r>
            <w:r w:rsidR="00D0785E">
              <w:rPr>
                <w:i/>
                <w:sz w:val="28"/>
                <w:szCs w:val="28"/>
              </w:rPr>
              <w:t>4</w:t>
            </w:r>
            <w:r w:rsidRPr="006218F2">
              <w:rPr>
                <w:i/>
                <w:sz w:val="28"/>
                <w:szCs w:val="28"/>
              </w:rPr>
              <w:t>:</w:t>
            </w:r>
            <w:r w:rsidR="00D0785E">
              <w:rPr>
                <w:i/>
                <w:sz w:val="28"/>
                <w:szCs w:val="28"/>
              </w:rPr>
              <w:t>20</w:t>
            </w:r>
            <w:r w:rsidRPr="006218F2">
              <w:rPr>
                <w:i/>
                <w:sz w:val="28"/>
                <w:szCs w:val="28"/>
              </w:rPr>
              <w:t xml:space="preserve"> – 1</w:t>
            </w:r>
            <w:r w:rsidR="00D0785E">
              <w:rPr>
                <w:i/>
                <w:sz w:val="28"/>
                <w:szCs w:val="28"/>
              </w:rPr>
              <w:t>4</w:t>
            </w:r>
            <w:r w:rsidRPr="006218F2">
              <w:rPr>
                <w:i/>
                <w:sz w:val="28"/>
                <w:szCs w:val="28"/>
              </w:rPr>
              <w:t>:</w:t>
            </w:r>
            <w:r w:rsidR="00D0785E">
              <w:rPr>
                <w:i/>
                <w:sz w:val="28"/>
                <w:szCs w:val="28"/>
              </w:rPr>
              <w:t>40</w:t>
            </w:r>
          </w:p>
          <w:p w:rsidR="00AE4855" w:rsidRPr="006218F2" w:rsidRDefault="00FA1E25" w:rsidP="00E75A95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6218F2">
              <w:rPr>
                <w:i/>
                <w:sz w:val="28"/>
                <w:szCs w:val="28"/>
              </w:rPr>
              <w:t>(20 мин.)</w:t>
            </w:r>
          </w:p>
        </w:tc>
        <w:tc>
          <w:tcPr>
            <w:tcW w:w="7234" w:type="dxa"/>
            <w:gridSpan w:val="3"/>
          </w:tcPr>
          <w:p w:rsidR="00DF151C" w:rsidRPr="006218F2" w:rsidRDefault="00DF151C" w:rsidP="004463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218F2"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  <w:t>Инсулинорезистентность как точка приложения фармакотерапии ранних нарушений углеводного обмена</w:t>
            </w:r>
          </w:p>
          <w:p w:rsidR="009A2FB3" w:rsidRPr="006218F2" w:rsidRDefault="009A2FB3" w:rsidP="009A2FB3">
            <w:pPr>
              <w:pStyle w:val="a4"/>
              <w:widowControl w:val="0"/>
              <w:spacing w:line="276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218F2">
              <w:rPr>
                <w:rFonts w:ascii="Times New Roman" w:eastAsia="Times New Roman" w:hAnsi="Times New Roman"/>
                <w:i/>
                <w:sz w:val="28"/>
                <w:szCs w:val="28"/>
              </w:rPr>
              <w:t>Доклад при поддержке компании «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Материя Медика</w:t>
            </w:r>
            <w:r w:rsidRPr="006218F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» (не входит в программу НМО) </w:t>
            </w:r>
          </w:p>
          <w:p w:rsidR="00DF151C" w:rsidRPr="006218F2" w:rsidRDefault="00DF151C" w:rsidP="004463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6381" w:rsidRPr="006218F2" w:rsidRDefault="00DF151C" w:rsidP="00F927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218F2"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  <w:t>Аметов Александр Сергеевич</w:t>
            </w:r>
          </w:p>
        </w:tc>
      </w:tr>
      <w:tr w:rsidR="00AE4855" w:rsidRPr="006218F2" w:rsidTr="00081A4B">
        <w:trPr>
          <w:gridAfter w:val="2"/>
          <w:wAfter w:w="5161" w:type="dxa"/>
          <w:trHeight w:val="275"/>
        </w:trPr>
        <w:tc>
          <w:tcPr>
            <w:tcW w:w="2167" w:type="dxa"/>
            <w:gridSpan w:val="2"/>
          </w:tcPr>
          <w:p w:rsidR="000C1040" w:rsidRPr="006218F2" w:rsidRDefault="00845D56" w:rsidP="00E75A95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6218F2">
              <w:rPr>
                <w:i/>
                <w:sz w:val="28"/>
                <w:szCs w:val="28"/>
              </w:rPr>
              <w:lastRenderedPageBreak/>
              <w:t>1</w:t>
            </w:r>
            <w:r w:rsidR="00D0785E">
              <w:rPr>
                <w:i/>
                <w:sz w:val="28"/>
                <w:szCs w:val="28"/>
              </w:rPr>
              <w:t>4</w:t>
            </w:r>
            <w:r w:rsidR="000C1040" w:rsidRPr="006218F2">
              <w:rPr>
                <w:i/>
                <w:sz w:val="28"/>
                <w:szCs w:val="28"/>
              </w:rPr>
              <w:t>:</w:t>
            </w:r>
            <w:r w:rsidR="00D0785E">
              <w:rPr>
                <w:i/>
                <w:sz w:val="28"/>
                <w:szCs w:val="28"/>
              </w:rPr>
              <w:t>40</w:t>
            </w:r>
            <w:r w:rsidR="000C1040" w:rsidRPr="006218F2">
              <w:rPr>
                <w:i/>
                <w:sz w:val="28"/>
                <w:szCs w:val="28"/>
              </w:rPr>
              <w:t xml:space="preserve"> – 1</w:t>
            </w:r>
            <w:r w:rsidR="00D0785E">
              <w:rPr>
                <w:i/>
                <w:sz w:val="28"/>
                <w:szCs w:val="28"/>
              </w:rPr>
              <w:t>5</w:t>
            </w:r>
            <w:r w:rsidR="000C1040" w:rsidRPr="006218F2">
              <w:rPr>
                <w:i/>
                <w:sz w:val="28"/>
                <w:szCs w:val="28"/>
              </w:rPr>
              <w:t>:</w:t>
            </w:r>
            <w:r w:rsidR="00D0785E">
              <w:rPr>
                <w:i/>
                <w:sz w:val="28"/>
                <w:szCs w:val="28"/>
              </w:rPr>
              <w:t>10</w:t>
            </w:r>
          </w:p>
          <w:p w:rsidR="00AE4855" w:rsidRPr="006218F2" w:rsidRDefault="00845D56" w:rsidP="00E75A95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 w:bidi="ru-RU"/>
              </w:rPr>
            </w:pPr>
            <w:r w:rsidRPr="006218F2">
              <w:rPr>
                <w:rFonts w:ascii="Times New Roman" w:hAnsi="Times New Roman"/>
                <w:i/>
                <w:sz w:val="28"/>
                <w:szCs w:val="28"/>
                <w:lang w:eastAsia="ru-RU" w:bidi="ru-RU"/>
              </w:rPr>
              <w:t>(</w:t>
            </w:r>
            <w:r w:rsidR="0030621A" w:rsidRPr="006218F2">
              <w:rPr>
                <w:rFonts w:ascii="Times New Roman" w:hAnsi="Times New Roman"/>
                <w:i/>
                <w:sz w:val="28"/>
                <w:szCs w:val="28"/>
                <w:lang w:eastAsia="ru-RU" w:bidi="ru-RU"/>
              </w:rPr>
              <w:t>3</w:t>
            </w:r>
            <w:r w:rsidR="00C61E79" w:rsidRPr="006218F2">
              <w:rPr>
                <w:rFonts w:ascii="Times New Roman" w:hAnsi="Times New Roman"/>
                <w:i/>
                <w:sz w:val="28"/>
                <w:szCs w:val="28"/>
                <w:lang w:eastAsia="ru-RU" w:bidi="ru-RU"/>
              </w:rPr>
              <w:t>0 мин</w:t>
            </w:r>
            <w:r w:rsidRPr="006218F2">
              <w:rPr>
                <w:rFonts w:ascii="Times New Roman" w:hAnsi="Times New Roman"/>
                <w:i/>
                <w:sz w:val="28"/>
                <w:szCs w:val="28"/>
                <w:lang w:eastAsia="ru-RU" w:bidi="ru-RU"/>
              </w:rPr>
              <w:t>.)</w:t>
            </w:r>
          </w:p>
        </w:tc>
        <w:tc>
          <w:tcPr>
            <w:tcW w:w="7234" w:type="dxa"/>
            <w:gridSpan w:val="3"/>
          </w:tcPr>
          <w:p w:rsidR="0030621A" w:rsidRPr="006218F2" w:rsidRDefault="0030621A" w:rsidP="00446381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</w:pPr>
            <w:r w:rsidRPr="006218F2"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  <w:t>Особенности диагностики и лечения сахарного диабета в исходе панкреатита</w:t>
            </w:r>
          </w:p>
          <w:p w:rsidR="0030621A" w:rsidRPr="006218F2" w:rsidRDefault="0030621A" w:rsidP="00446381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</w:pPr>
          </w:p>
          <w:p w:rsidR="00357AE6" w:rsidRPr="006218F2" w:rsidRDefault="0030621A" w:rsidP="00F927EC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8F2"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  <w:t>Пашкова Евгения Юрьевна</w:t>
            </w:r>
          </w:p>
        </w:tc>
      </w:tr>
      <w:tr w:rsidR="00AE4855" w:rsidRPr="006218F2" w:rsidTr="00081A4B">
        <w:trPr>
          <w:gridAfter w:val="2"/>
          <w:wAfter w:w="5161" w:type="dxa"/>
          <w:trHeight w:val="275"/>
        </w:trPr>
        <w:tc>
          <w:tcPr>
            <w:tcW w:w="2167" w:type="dxa"/>
            <w:gridSpan w:val="2"/>
          </w:tcPr>
          <w:p w:rsidR="000C1040" w:rsidRPr="006218F2" w:rsidRDefault="000C1040" w:rsidP="00E75A95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6218F2">
              <w:rPr>
                <w:i/>
                <w:sz w:val="28"/>
                <w:szCs w:val="28"/>
              </w:rPr>
              <w:t>1</w:t>
            </w:r>
            <w:r w:rsidR="00D0785E">
              <w:rPr>
                <w:i/>
                <w:sz w:val="28"/>
                <w:szCs w:val="28"/>
              </w:rPr>
              <w:t>5</w:t>
            </w:r>
            <w:r w:rsidRPr="006218F2">
              <w:rPr>
                <w:i/>
                <w:sz w:val="28"/>
                <w:szCs w:val="28"/>
              </w:rPr>
              <w:t>:</w:t>
            </w:r>
            <w:r w:rsidR="00D0785E">
              <w:rPr>
                <w:i/>
                <w:sz w:val="28"/>
                <w:szCs w:val="28"/>
              </w:rPr>
              <w:t>10</w:t>
            </w:r>
            <w:r w:rsidRPr="006218F2">
              <w:rPr>
                <w:i/>
                <w:sz w:val="28"/>
                <w:szCs w:val="28"/>
              </w:rPr>
              <w:t xml:space="preserve"> – 1</w:t>
            </w:r>
            <w:r w:rsidR="00D0785E">
              <w:rPr>
                <w:i/>
                <w:sz w:val="28"/>
                <w:szCs w:val="28"/>
              </w:rPr>
              <w:t>5</w:t>
            </w:r>
            <w:r w:rsidRPr="006218F2">
              <w:rPr>
                <w:i/>
                <w:sz w:val="28"/>
                <w:szCs w:val="28"/>
              </w:rPr>
              <w:t>:</w:t>
            </w:r>
            <w:r w:rsidR="00D0785E">
              <w:rPr>
                <w:i/>
                <w:sz w:val="28"/>
                <w:szCs w:val="28"/>
              </w:rPr>
              <w:t>30</w:t>
            </w:r>
          </w:p>
          <w:p w:rsidR="00AE4855" w:rsidRPr="006218F2" w:rsidRDefault="00224028" w:rsidP="00E75A95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 w:bidi="ru-RU"/>
              </w:rPr>
            </w:pPr>
            <w:r w:rsidRPr="006218F2">
              <w:rPr>
                <w:rFonts w:ascii="Times New Roman" w:hAnsi="Times New Roman"/>
                <w:i/>
                <w:sz w:val="28"/>
                <w:szCs w:val="28"/>
                <w:lang w:eastAsia="ru-RU" w:bidi="ru-RU"/>
              </w:rPr>
              <w:t>(</w:t>
            </w:r>
            <w:r w:rsidR="00686330" w:rsidRPr="006218F2">
              <w:rPr>
                <w:rFonts w:ascii="Times New Roman" w:hAnsi="Times New Roman"/>
                <w:i/>
                <w:sz w:val="28"/>
                <w:szCs w:val="28"/>
                <w:lang w:eastAsia="ru-RU" w:bidi="ru-RU"/>
              </w:rPr>
              <w:t>20 мин</w:t>
            </w:r>
            <w:r w:rsidRPr="006218F2">
              <w:rPr>
                <w:rFonts w:ascii="Times New Roman" w:hAnsi="Times New Roman"/>
                <w:i/>
                <w:sz w:val="28"/>
                <w:szCs w:val="28"/>
                <w:lang w:eastAsia="ru-RU" w:bidi="ru-RU"/>
              </w:rPr>
              <w:t>.)</w:t>
            </w:r>
          </w:p>
        </w:tc>
        <w:tc>
          <w:tcPr>
            <w:tcW w:w="7234" w:type="dxa"/>
            <w:gridSpan w:val="3"/>
          </w:tcPr>
          <w:p w:rsidR="00AE4855" w:rsidRDefault="00844D8E" w:rsidP="004463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Управление метаболическим здоровьем: возможности и перспективы</w:t>
            </w:r>
          </w:p>
          <w:p w:rsidR="00844D8E" w:rsidRPr="006218F2" w:rsidRDefault="00844D8E" w:rsidP="004463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6C41" w:rsidRPr="006218F2" w:rsidRDefault="001C2D9D" w:rsidP="00F927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2D9D">
              <w:rPr>
                <w:rFonts w:ascii="Times New Roman" w:hAnsi="Times New Roman"/>
                <w:sz w:val="28"/>
                <w:szCs w:val="28"/>
              </w:rPr>
              <w:t>Пьяных Ольга Павловна</w:t>
            </w:r>
          </w:p>
        </w:tc>
      </w:tr>
      <w:tr w:rsidR="00AE4855" w:rsidRPr="006218F2" w:rsidTr="00081A4B">
        <w:trPr>
          <w:gridAfter w:val="2"/>
          <w:wAfter w:w="5161" w:type="dxa"/>
          <w:trHeight w:val="275"/>
        </w:trPr>
        <w:tc>
          <w:tcPr>
            <w:tcW w:w="2167" w:type="dxa"/>
            <w:gridSpan w:val="2"/>
          </w:tcPr>
          <w:p w:rsidR="000C1040" w:rsidRPr="006218F2" w:rsidRDefault="000C1040" w:rsidP="00E75A95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6218F2">
              <w:rPr>
                <w:i/>
                <w:sz w:val="28"/>
                <w:szCs w:val="28"/>
              </w:rPr>
              <w:t>1</w:t>
            </w:r>
            <w:r w:rsidR="00D0785E">
              <w:rPr>
                <w:i/>
                <w:sz w:val="28"/>
                <w:szCs w:val="28"/>
              </w:rPr>
              <w:t>5</w:t>
            </w:r>
            <w:r w:rsidRPr="006218F2">
              <w:rPr>
                <w:i/>
                <w:sz w:val="28"/>
                <w:szCs w:val="28"/>
              </w:rPr>
              <w:t>:</w:t>
            </w:r>
            <w:r w:rsidR="00D0785E">
              <w:rPr>
                <w:i/>
                <w:sz w:val="28"/>
                <w:szCs w:val="28"/>
              </w:rPr>
              <w:t>30</w:t>
            </w:r>
            <w:r w:rsidRPr="006218F2">
              <w:rPr>
                <w:i/>
                <w:sz w:val="28"/>
                <w:szCs w:val="28"/>
              </w:rPr>
              <w:t xml:space="preserve"> – 1</w:t>
            </w:r>
            <w:r w:rsidR="00D0785E">
              <w:rPr>
                <w:i/>
                <w:sz w:val="28"/>
                <w:szCs w:val="28"/>
              </w:rPr>
              <w:t>5</w:t>
            </w:r>
            <w:r w:rsidRPr="006218F2">
              <w:rPr>
                <w:i/>
                <w:sz w:val="28"/>
                <w:szCs w:val="28"/>
              </w:rPr>
              <w:t>:</w:t>
            </w:r>
            <w:r w:rsidR="00D0785E">
              <w:rPr>
                <w:i/>
                <w:sz w:val="28"/>
                <w:szCs w:val="28"/>
              </w:rPr>
              <w:t>50</w:t>
            </w:r>
          </w:p>
          <w:p w:rsidR="00AE4855" w:rsidRPr="006218F2" w:rsidRDefault="00224028" w:rsidP="00E75A95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6218F2">
              <w:rPr>
                <w:i/>
                <w:sz w:val="28"/>
                <w:szCs w:val="28"/>
              </w:rPr>
              <w:t>(</w:t>
            </w:r>
            <w:r w:rsidR="00215443" w:rsidRPr="006218F2">
              <w:rPr>
                <w:i/>
                <w:sz w:val="28"/>
                <w:szCs w:val="28"/>
              </w:rPr>
              <w:t>2</w:t>
            </w:r>
            <w:r w:rsidR="00C61E79" w:rsidRPr="006218F2">
              <w:rPr>
                <w:i/>
                <w:sz w:val="28"/>
                <w:szCs w:val="28"/>
              </w:rPr>
              <w:t>0 мин.</w:t>
            </w:r>
            <w:r w:rsidRPr="006218F2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7234" w:type="dxa"/>
            <w:gridSpan w:val="3"/>
          </w:tcPr>
          <w:p w:rsidR="00215443" w:rsidRPr="006218F2" w:rsidRDefault="00215443" w:rsidP="00446381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</w:pPr>
            <w:r w:rsidRPr="006218F2"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  <w:t>Триумвират метаболических нарушений. Кто главный</w:t>
            </w:r>
            <w:r w:rsidRPr="006218F2"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  <w:t>?</w:t>
            </w:r>
          </w:p>
          <w:p w:rsidR="00357AE6" w:rsidRPr="006218F2" w:rsidRDefault="00357AE6" w:rsidP="00357AE6">
            <w:pPr>
              <w:pStyle w:val="a4"/>
              <w:widowControl w:val="0"/>
              <w:spacing w:line="276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218F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Доклад при поддержке компании </w:t>
            </w:r>
            <w:r w:rsidR="004C199A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ООО </w:t>
            </w:r>
            <w:r w:rsidRPr="006218F2">
              <w:rPr>
                <w:rFonts w:ascii="Times New Roman" w:eastAsia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Пик-</w:t>
            </w:r>
            <w:r w:rsidR="004C199A">
              <w:rPr>
                <w:rFonts w:ascii="Times New Roman" w:eastAsia="Times New Roman" w:hAnsi="Times New Roman"/>
                <w:i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арма</w:t>
            </w:r>
            <w:r w:rsidRPr="006218F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» (не входит в программу НМО) </w:t>
            </w:r>
          </w:p>
          <w:p w:rsidR="00AE4855" w:rsidRPr="006218F2" w:rsidRDefault="00215443" w:rsidP="00F927EC">
            <w:pPr>
              <w:widowControl w:val="0"/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218F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6218F2"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  <w:t>Аметов Александр Сергеевич</w:t>
            </w:r>
            <w:r w:rsidR="00DF04D4" w:rsidRPr="006218F2"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  <w:t xml:space="preserve"> </w:t>
            </w:r>
          </w:p>
        </w:tc>
      </w:tr>
      <w:tr w:rsidR="00CE2252" w:rsidRPr="006218F2" w:rsidTr="00081A4B">
        <w:trPr>
          <w:gridAfter w:val="2"/>
          <w:wAfter w:w="5161" w:type="dxa"/>
          <w:trHeight w:val="275"/>
        </w:trPr>
        <w:tc>
          <w:tcPr>
            <w:tcW w:w="2167" w:type="dxa"/>
            <w:gridSpan w:val="2"/>
          </w:tcPr>
          <w:p w:rsidR="00CE2252" w:rsidRPr="006218F2" w:rsidRDefault="00CE2252" w:rsidP="00E75A95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6218F2">
              <w:rPr>
                <w:i/>
                <w:sz w:val="28"/>
                <w:szCs w:val="28"/>
              </w:rPr>
              <w:t>1</w:t>
            </w:r>
            <w:r w:rsidR="00D0785E">
              <w:rPr>
                <w:i/>
                <w:sz w:val="28"/>
                <w:szCs w:val="28"/>
              </w:rPr>
              <w:t>5</w:t>
            </w:r>
            <w:r w:rsidRPr="006218F2">
              <w:rPr>
                <w:i/>
                <w:sz w:val="28"/>
                <w:szCs w:val="28"/>
              </w:rPr>
              <w:t>:</w:t>
            </w:r>
            <w:r w:rsidR="00D0785E">
              <w:rPr>
                <w:i/>
                <w:sz w:val="28"/>
                <w:szCs w:val="28"/>
              </w:rPr>
              <w:t>50</w:t>
            </w:r>
            <w:r w:rsidRPr="006218F2">
              <w:rPr>
                <w:i/>
                <w:sz w:val="28"/>
                <w:szCs w:val="28"/>
              </w:rPr>
              <w:t xml:space="preserve"> – 1</w:t>
            </w:r>
            <w:r w:rsidR="00D0785E">
              <w:rPr>
                <w:i/>
                <w:sz w:val="28"/>
                <w:szCs w:val="28"/>
              </w:rPr>
              <w:t>6</w:t>
            </w:r>
            <w:r w:rsidRPr="006218F2">
              <w:rPr>
                <w:i/>
                <w:sz w:val="28"/>
                <w:szCs w:val="28"/>
              </w:rPr>
              <w:t>:</w:t>
            </w:r>
            <w:r w:rsidR="00D0785E">
              <w:rPr>
                <w:i/>
                <w:sz w:val="28"/>
                <w:szCs w:val="28"/>
              </w:rPr>
              <w:t>10</w:t>
            </w:r>
          </w:p>
          <w:p w:rsidR="00CE2252" w:rsidRPr="006218F2" w:rsidRDefault="00CE2252" w:rsidP="00E75A95">
            <w:pPr>
              <w:pStyle w:val="TableParagraph"/>
              <w:jc w:val="center"/>
              <w:rPr>
                <w:i/>
                <w:sz w:val="28"/>
                <w:szCs w:val="28"/>
                <w:lang w:val="en-US"/>
              </w:rPr>
            </w:pPr>
            <w:r w:rsidRPr="006218F2">
              <w:rPr>
                <w:i/>
                <w:sz w:val="28"/>
                <w:szCs w:val="28"/>
              </w:rPr>
              <w:t>(2</w:t>
            </w:r>
            <w:r w:rsidRPr="006218F2">
              <w:rPr>
                <w:i/>
                <w:sz w:val="28"/>
                <w:szCs w:val="28"/>
                <w:lang w:val="en-US"/>
              </w:rPr>
              <w:t>0 мин.)</w:t>
            </w:r>
          </w:p>
        </w:tc>
        <w:tc>
          <w:tcPr>
            <w:tcW w:w="7234" w:type="dxa"/>
            <w:gridSpan w:val="3"/>
          </w:tcPr>
          <w:p w:rsidR="00CE2252" w:rsidRPr="006218F2" w:rsidRDefault="00F70BBC" w:rsidP="00446381">
            <w:pPr>
              <w:spacing w:after="0"/>
              <w:ind w:hanging="2"/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</w:pPr>
            <w:r w:rsidRPr="006218F2"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  <w:t>Декада и ДПП-4: изменилось ли отношение к инкретинам в процессе эволюции сахароснижающих препаратов?</w:t>
            </w:r>
          </w:p>
          <w:p w:rsidR="00755A6F" w:rsidRPr="006218F2" w:rsidRDefault="00755A6F" w:rsidP="00446381">
            <w:pPr>
              <w:pStyle w:val="a4"/>
              <w:widowControl w:val="0"/>
              <w:spacing w:line="276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218F2">
              <w:rPr>
                <w:rFonts w:ascii="Times New Roman" w:eastAsia="Times New Roman" w:hAnsi="Times New Roman"/>
                <w:i/>
                <w:sz w:val="28"/>
                <w:szCs w:val="28"/>
              </w:rPr>
              <w:t>Доклад при поддержке компании «</w:t>
            </w:r>
            <w:r w:rsidRPr="006218F2">
              <w:rPr>
                <w:rFonts w:ascii="Times New Roman" w:hAnsi="Times New Roman"/>
                <w:i/>
                <w:color w:val="151515"/>
                <w:sz w:val="28"/>
                <w:szCs w:val="28"/>
                <w:shd w:val="clear" w:color="auto" w:fill="FBFBFB"/>
              </w:rPr>
              <w:t>Берлин-Хеми/А.Менарини</w:t>
            </w:r>
            <w:r w:rsidRPr="006218F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» (не входит в программу НМО) </w:t>
            </w:r>
          </w:p>
          <w:p w:rsidR="007A590E" w:rsidRDefault="007A590E" w:rsidP="00446381">
            <w:pPr>
              <w:spacing w:after="0"/>
              <w:ind w:hanging="2"/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</w:pPr>
          </w:p>
          <w:p w:rsidR="00CE2252" w:rsidRPr="006218F2" w:rsidRDefault="00F70BBC" w:rsidP="00446381">
            <w:pPr>
              <w:spacing w:after="0"/>
              <w:ind w:hanging="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18F2"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  <w:t>Оранская Алевтина Николаевна</w:t>
            </w:r>
          </w:p>
        </w:tc>
      </w:tr>
      <w:tr w:rsidR="00CE2252" w:rsidRPr="006218F2" w:rsidTr="00081A4B">
        <w:trPr>
          <w:gridAfter w:val="2"/>
          <w:wAfter w:w="5161" w:type="dxa"/>
          <w:trHeight w:val="275"/>
        </w:trPr>
        <w:tc>
          <w:tcPr>
            <w:tcW w:w="2167" w:type="dxa"/>
            <w:gridSpan w:val="2"/>
          </w:tcPr>
          <w:p w:rsidR="00CE2252" w:rsidRPr="006218F2" w:rsidRDefault="00CE2252" w:rsidP="00E75A95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6218F2">
              <w:rPr>
                <w:i/>
                <w:sz w:val="28"/>
                <w:szCs w:val="28"/>
              </w:rPr>
              <w:t>1</w:t>
            </w:r>
            <w:r w:rsidR="00D0785E">
              <w:rPr>
                <w:i/>
                <w:sz w:val="28"/>
                <w:szCs w:val="28"/>
              </w:rPr>
              <w:t>6</w:t>
            </w:r>
            <w:r w:rsidRPr="006218F2">
              <w:rPr>
                <w:i/>
                <w:sz w:val="28"/>
                <w:szCs w:val="28"/>
              </w:rPr>
              <w:t>:</w:t>
            </w:r>
            <w:r w:rsidR="00D0785E">
              <w:rPr>
                <w:i/>
                <w:sz w:val="28"/>
                <w:szCs w:val="28"/>
              </w:rPr>
              <w:t>10</w:t>
            </w:r>
            <w:r w:rsidRPr="006218F2">
              <w:rPr>
                <w:i/>
                <w:sz w:val="28"/>
                <w:szCs w:val="28"/>
              </w:rPr>
              <w:t xml:space="preserve"> – 1</w:t>
            </w:r>
            <w:r w:rsidR="00D0785E">
              <w:rPr>
                <w:i/>
                <w:sz w:val="28"/>
                <w:szCs w:val="28"/>
              </w:rPr>
              <w:t>6</w:t>
            </w:r>
            <w:r w:rsidRPr="006218F2">
              <w:rPr>
                <w:i/>
                <w:sz w:val="28"/>
                <w:szCs w:val="28"/>
              </w:rPr>
              <w:t>:</w:t>
            </w:r>
            <w:r w:rsidR="00D0785E">
              <w:rPr>
                <w:i/>
                <w:sz w:val="28"/>
                <w:szCs w:val="28"/>
              </w:rPr>
              <w:t>30</w:t>
            </w:r>
          </w:p>
          <w:p w:rsidR="00CE2252" w:rsidRPr="006218F2" w:rsidRDefault="00CE2252" w:rsidP="00E75A95">
            <w:pPr>
              <w:pStyle w:val="TableParagraph"/>
              <w:jc w:val="center"/>
              <w:rPr>
                <w:i/>
                <w:sz w:val="28"/>
                <w:szCs w:val="28"/>
                <w:lang w:val="en-US"/>
              </w:rPr>
            </w:pPr>
            <w:r w:rsidRPr="006218F2">
              <w:rPr>
                <w:i/>
                <w:sz w:val="28"/>
                <w:szCs w:val="28"/>
              </w:rPr>
              <w:t>(2</w:t>
            </w:r>
            <w:r w:rsidRPr="006218F2">
              <w:rPr>
                <w:i/>
                <w:sz w:val="28"/>
                <w:szCs w:val="28"/>
                <w:lang w:val="en-US"/>
              </w:rPr>
              <w:t>0 мин.)</w:t>
            </w:r>
          </w:p>
        </w:tc>
        <w:tc>
          <w:tcPr>
            <w:tcW w:w="7234" w:type="dxa"/>
            <w:gridSpan w:val="3"/>
          </w:tcPr>
          <w:p w:rsidR="00CE2252" w:rsidRPr="006218F2" w:rsidRDefault="00F70BBC" w:rsidP="00446381">
            <w:pPr>
              <w:spacing w:after="0"/>
              <w:ind w:hanging="2"/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</w:pPr>
            <w:r w:rsidRPr="006218F2"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  <w:t>Поражение нервной системы при сахарном диабете, как междисциплинарная проблема</w:t>
            </w:r>
          </w:p>
          <w:p w:rsidR="00755A6F" w:rsidRPr="006218F2" w:rsidRDefault="00755A6F" w:rsidP="00446381">
            <w:pPr>
              <w:pStyle w:val="a4"/>
              <w:widowControl w:val="0"/>
              <w:spacing w:line="276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218F2">
              <w:rPr>
                <w:rFonts w:ascii="Times New Roman" w:eastAsia="Times New Roman" w:hAnsi="Times New Roman"/>
                <w:i/>
                <w:sz w:val="28"/>
                <w:szCs w:val="28"/>
              </w:rPr>
              <w:t>Доклад при поддержке компании «</w:t>
            </w:r>
            <w:r w:rsidRPr="006218F2">
              <w:rPr>
                <w:rFonts w:ascii="Times New Roman" w:hAnsi="Times New Roman"/>
                <w:i/>
                <w:color w:val="151515"/>
                <w:sz w:val="28"/>
                <w:szCs w:val="28"/>
                <w:shd w:val="clear" w:color="auto" w:fill="FBFBFB"/>
              </w:rPr>
              <w:t>Берлин-Хеми/А.Менарини</w:t>
            </w:r>
            <w:r w:rsidRPr="006218F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» (не входит в программу НМО) </w:t>
            </w:r>
          </w:p>
          <w:p w:rsidR="00A6178E" w:rsidRPr="006218F2" w:rsidRDefault="00A6178E" w:rsidP="00446381">
            <w:pPr>
              <w:spacing w:after="0"/>
              <w:ind w:hanging="2"/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</w:pPr>
          </w:p>
          <w:p w:rsidR="00CE2252" w:rsidRPr="006218F2" w:rsidRDefault="00F70BBC" w:rsidP="00446381">
            <w:pPr>
              <w:spacing w:after="0"/>
              <w:ind w:hanging="2"/>
              <w:rPr>
                <w:rFonts w:ascii="Times New Roman" w:hAnsi="Times New Roman"/>
                <w:b/>
                <w:sz w:val="28"/>
                <w:szCs w:val="28"/>
              </w:rPr>
            </w:pPr>
            <w:r w:rsidRPr="006218F2"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  <w:t>Антонова Ксения Валентиновна</w:t>
            </w:r>
          </w:p>
        </w:tc>
      </w:tr>
      <w:tr w:rsidR="00CE2252" w:rsidRPr="006218F2" w:rsidTr="00081A4B">
        <w:trPr>
          <w:gridAfter w:val="2"/>
          <w:wAfter w:w="5161" w:type="dxa"/>
          <w:trHeight w:val="411"/>
        </w:trPr>
        <w:tc>
          <w:tcPr>
            <w:tcW w:w="2167" w:type="dxa"/>
            <w:gridSpan w:val="2"/>
          </w:tcPr>
          <w:p w:rsidR="00CE2252" w:rsidRPr="006218F2" w:rsidRDefault="00CE2252" w:rsidP="00CE2252">
            <w:pPr>
              <w:pStyle w:val="TableParagraph"/>
              <w:jc w:val="both"/>
              <w:rPr>
                <w:i/>
                <w:sz w:val="28"/>
                <w:szCs w:val="28"/>
              </w:rPr>
            </w:pPr>
          </w:p>
          <w:p w:rsidR="00CE2252" w:rsidRPr="006218F2" w:rsidRDefault="00CE2252" w:rsidP="00E75A95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6218F2">
              <w:rPr>
                <w:i/>
                <w:sz w:val="28"/>
                <w:szCs w:val="28"/>
              </w:rPr>
              <w:t>1</w:t>
            </w:r>
            <w:r w:rsidR="00D0785E">
              <w:rPr>
                <w:i/>
                <w:sz w:val="28"/>
                <w:szCs w:val="28"/>
              </w:rPr>
              <w:t>6</w:t>
            </w:r>
            <w:r w:rsidRPr="006218F2">
              <w:rPr>
                <w:i/>
                <w:sz w:val="28"/>
                <w:szCs w:val="28"/>
              </w:rPr>
              <w:t>:</w:t>
            </w:r>
            <w:r w:rsidR="00D0785E">
              <w:rPr>
                <w:i/>
                <w:sz w:val="28"/>
                <w:szCs w:val="28"/>
              </w:rPr>
              <w:t>30</w:t>
            </w:r>
            <w:r w:rsidRPr="006218F2">
              <w:rPr>
                <w:i/>
                <w:sz w:val="28"/>
                <w:szCs w:val="28"/>
              </w:rPr>
              <w:t xml:space="preserve"> – 1</w:t>
            </w:r>
            <w:r w:rsidR="00D0785E">
              <w:rPr>
                <w:i/>
                <w:sz w:val="28"/>
                <w:szCs w:val="28"/>
              </w:rPr>
              <w:t>6</w:t>
            </w:r>
            <w:r w:rsidRPr="006218F2">
              <w:rPr>
                <w:i/>
                <w:sz w:val="28"/>
                <w:szCs w:val="28"/>
              </w:rPr>
              <w:t>:</w:t>
            </w:r>
            <w:r w:rsidR="00D0785E">
              <w:rPr>
                <w:i/>
                <w:sz w:val="28"/>
                <w:szCs w:val="28"/>
              </w:rPr>
              <w:t>40</w:t>
            </w:r>
          </w:p>
          <w:p w:rsidR="00CE2252" w:rsidRPr="006218F2" w:rsidRDefault="00CE2252" w:rsidP="00E75A95">
            <w:pPr>
              <w:pStyle w:val="TableParagraph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6218F2">
              <w:rPr>
                <w:i/>
                <w:sz w:val="28"/>
                <w:szCs w:val="28"/>
              </w:rPr>
              <w:t>(10 мин.)</w:t>
            </w:r>
          </w:p>
        </w:tc>
        <w:tc>
          <w:tcPr>
            <w:tcW w:w="7234" w:type="dxa"/>
            <w:gridSpan w:val="3"/>
          </w:tcPr>
          <w:p w:rsidR="00CE2252" w:rsidRPr="006218F2" w:rsidRDefault="00CE2252" w:rsidP="00446381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  <w:p w:rsidR="00CE2252" w:rsidRDefault="00CE2252" w:rsidP="00162359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218F2">
              <w:rPr>
                <w:sz w:val="28"/>
                <w:szCs w:val="28"/>
              </w:rPr>
              <w:t>Подведение итогов. Закрытие конференции.</w:t>
            </w:r>
          </w:p>
          <w:p w:rsidR="00AF59A3" w:rsidRDefault="00AF59A3" w:rsidP="00162359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AF59A3" w:rsidRPr="006218F2" w:rsidRDefault="00AF59A3" w:rsidP="00162359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218F2">
              <w:rPr>
                <w:color w:val="151515"/>
                <w:sz w:val="28"/>
                <w:szCs w:val="28"/>
                <w:shd w:val="clear" w:color="auto" w:fill="FBFBFB"/>
              </w:rPr>
              <w:t>Аметов Александр Сергеевич</w:t>
            </w:r>
          </w:p>
        </w:tc>
      </w:tr>
      <w:tr w:rsidR="00AE4855" w:rsidRPr="006218F2" w:rsidTr="00081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45" w:type="dxa"/>
        </w:trPr>
        <w:tc>
          <w:tcPr>
            <w:tcW w:w="811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4327B" w:rsidRPr="006218F2" w:rsidRDefault="005432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6381" w:rsidRDefault="00446381" w:rsidP="006370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27B" w:rsidRPr="006218F2" w:rsidRDefault="00FA1E25" w:rsidP="006370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8F2">
              <w:rPr>
                <w:rFonts w:ascii="Times New Roman" w:hAnsi="Times New Roman"/>
                <w:sz w:val="28"/>
                <w:szCs w:val="28"/>
              </w:rPr>
              <w:t>Руководитель научной программы</w:t>
            </w:r>
            <w:r w:rsidR="0054327B" w:rsidRPr="00621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381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6370CE" w:rsidRPr="006218F2">
              <w:rPr>
                <w:rFonts w:ascii="Times New Roman" w:hAnsi="Times New Roman"/>
                <w:sz w:val="28"/>
                <w:szCs w:val="28"/>
              </w:rPr>
              <w:t xml:space="preserve">А. С. </w:t>
            </w:r>
            <w:r w:rsidR="0054327B" w:rsidRPr="006218F2">
              <w:rPr>
                <w:rFonts w:ascii="Times New Roman" w:hAnsi="Times New Roman"/>
                <w:sz w:val="28"/>
                <w:szCs w:val="28"/>
              </w:rPr>
              <w:t>Аметов</w:t>
            </w:r>
          </w:p>
        </w:tc>
        <w:tc>
          <w:tcPr>
            <w:tcW w:w="27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855" w:rsidRPr="006218F2" w:rsidRDefault="00AE48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7C00" w:rsidRPr="006218F2" w:rsidRDefault="00E07C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855" w:rsidRPr="006218F2" w:rsidRDefault="00AE48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855" w:rsidRPr="005B27C6" w:rsidTr="00081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45" w:type="dxa"/>
        </w:trPr>
        <w:tc>
          <w:tcPr>
            <w:tcW w:w="477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855" w:rsidRPr="005B27C6" w:rsidRDefault="00AE48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855" w:rsidRPr="005B27C6" w:rsidRDefault="00AE48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4855" w:rsidRPr="005B27C6" w:rsidRDefault="00AE48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E25" w:rsidRPr="005B27C6" w:rsidRDefault="00FA1E25">
      <w:pPr>
        <w:rPr>
          <w:rFonts w:ascii="Times New Roman" w:hAnsi="Times New Roman"/>
          <w:sz w:val="24"/>
          <w:szCs w:val="24"/>
        </w:rPr>
      </w:pPr>
    </w:p>
    <w:sectPr w:rsidR="00FA1E25" w:rsidRPr="005B27C6" w:rsidSect="0008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69" w:rsidRDefault="005A1769">
      <w:pPr>
        <w:spacing w:after="0" w:line="240" w:lineRule="auto"/>
      </w:pPr>
      <w:r>
        <w:separator/>
      </w:r>
    </w:p>
  </w:endnote>
  <w:endnote w:type="continuationSeparator" w:id="0">
    <w:p w:rsidR="005A1769" w:rsidRDefault="005A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69" w:rsidRDefault="005A1769">
      <w:pPr>
        <w:spacing w:after="0" w:line="240" w:lineRule="auto"/>
      </w:pPr>
      <w:r>
        <w:separator/>
      </w:r>
    </w:p>
  </w:footnote>
  <w:footnote w:type="continuationSeparator" w:id="0">
    <w:p w:rsidR="005A1769" w:rsidRDefault="005A1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4E11"/>
    <w:multiLevelType w:val="hybridMultilevel"/>
    <w:tmpl w:val="750A9240"/>
    <w:lvl w:ilvl="0" w:tplc="415480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D271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40CFC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F0EE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488B33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C4678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A047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EEF5B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BCA87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371657"/>
    <w:multiLevelType w:val="hybridMultilevel"/>
    <w:tmpl w:val="5FA6E114"/>
    <w:lvl w:ilvl="0" w:tplc="497443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B4DF7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7FA0B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B1417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BB6313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BC0C7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8BC16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D26E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710D1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95D05B4"/>
    <w:multiLevelType w:val="hybridMultilevel"/>
    <w:tmpl w:val="0A5CE97C"/>
    <w:lvl w:ilvl="0" w:tplc="D280F2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64CB9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714EC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2C45E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36E49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B3CDF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3EE7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36EC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C8B7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413698C"/>
    <w:multiLevelType w:val="hybridMultilevel"/>
    <w:tmpl w:val="BC020A5C"/>
    <w:lvl w:ilvl="0" w:tplc="D5D047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C90C73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35EA3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B3A4B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B52CFE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B7263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9889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C301F2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86FD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E213343"/>
    <w:multiLevelType w:val="hybridMultilevel"/>
    <w:tmpl w:val="AFF01036"/>
    <w:lvl w:ilvl="0" w:tplc="5FC803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23E690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CC65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12B3E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3E288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E3C1A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25E08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6C859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33015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D4C33FA"/>
    <w:multiLevelType w:val="hybridMultilevel"/>
    <w:tmpl w:val="5E7085BA"/>
    <w:lvl w:ilvl="0" w:tplc="D12400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1D879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90A65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90F6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37E29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EFAE0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6FCC4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170DC0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20AC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3385D82"/>
    <w:multiLevelType w:val="hybridMultilevel"/>
    <w:tmpl w:val="19B0E42C"/>
    <w:lvl w:ilvl="0" w:tplc="12A496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5FC73D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04A3E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2034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743AF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DAA56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E9454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52ED8D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D0E7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BD07CB4"/>
    <w:multiLevelType w:val="hybridMultilevel"/>
    <w:tmpl w:val="ADB81EF0"/>
    <w:lvl w:ilvl="0" w:tplc="669834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CA86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EACEE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9168F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5E476F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46873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10853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3C4289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1E8EF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A730A6A"/>
    <w:multiLevelType w:val="hybridMultilevel"/>
    <w:tmpl w:val="4F74A820"/>
    <w:lvl w:ilvl="0" w:tplc="4A5612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7AEB5A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285D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1D233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94431B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0857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2820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36FCC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4609F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C8B609F"/>
    <w:multiLevelType w:val="hybridMultilevel"/>
    <w:tmpl w:val="1ED43622"/>
    <w:lvl w:ilvl="0" w:tplc="47BA25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762BF2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BBCCE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E46B5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1B0B80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64415B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E92BE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2EECF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0B6BF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BB2223F"/>
    <w:multiLevelType w:val="hybridMultilevel"/>
    <w:tmpl w:val="22D6AE82"/>
    <w:lvl w:ilvl="0" w:tplc="22B60174">
      <w:start w:val="1"/>
      <w:numFmt w:val="bullet"/>
      <w:lvlText w:val=""/>
      <w:lvlJc w:val="left"/>
      <w:pPr>
        <w:ind w:left="783" w:hanging="360"/>
      </w:pPr>
      <w:rPr>
        <w:rFonts w:ascii="Symbol" w:hAnsi="Symbol"/>
      </w:rPr>
    </w:lvl>
    <w:lvl w:ilvl="1" w:tplc="23420E0A">
      <w:start w:val="1"/>
      <w:numFmt w:val="bullet"/>
      <w:lvlText w:val="o"/>
      <w:lvlJc w:val="left"/>
      <w:pPr>
        <w:ind w:left="1503" w:hanging="360"/>
      </w:pPr>
      <w:rPr>
        <w:rFonts w:ascii="Courier New" w:hAnsi="Courier New"/>
      </w:rPr>
    </w:lvl>
    <w:lvl w:ilvl="2" w:tplc="D5A233C4">
      <w:start w:val="1"/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 w:tplc="62060E78">
      <w:start w:val="1"/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 w:tplc="757A4636">
      <w:start w:val="1"/>
      <w:numFmt w:val="bullet"/>
      <w:lvlText w:val="o"/>
      <w:lvlJc w:val="left"/>
      <w:pPr>
        <w:ind w:left="3663" w:hanging="360"/>
      </w:pPr>
      <w:rPr>
        <w:rFonts w:ascii="Courier New" w:hAnsi="Courier New"/>
      </w:rPr>
    </w:lvl>
    <w:lvl w:ilvl="5" w:tplc="16D8B4A8">
      <w:start w:val="1"/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 w:tplc="1A7EDDE0">
      <w:start w:val="1"/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 w:tplc="7848E50C">
      <w:start w:val="1"/>
      <w:numFmt w:val="bullet"/>
      <w:lvlText w:val="o"/>
      <w:lvlJc w:val="left"/>
      <w:pPr>
        <w:ind w:left="5823" w:hanging="360"/>
      </w:pPr>
      <w:rPr>
        <w:rFonts w:ascii="Courier New" w:hAnsi="Courier New"/>
      </w:rPr>
    </w:lvl>
    <w:lvl w:ilvl="8" w:tplc="99F24882">
      <w:start w:val="1"/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55"/>
    <w:rsid w:val="00081A4B"/>
    <w:rsid w:val="00082610"/>
    <w:rsid w:val="000C1040"/>
    <w:rsid w:val="00112800"/>
    <w:rsid w:val="0012026B"/>
    <w:rsid w:val="00162359"/>
    <w:rsid w:val="00163616"/>
    <w:rsid w:val="001944B3"/>
    <w:rsid w:val="001C2D9D"/>
    <w:rsid w:val="001E7896"/>
    <w:rsid w:val="00215443"/>
    <w:rsid w:val="00224028"/>
    <w:rsid w:val="00256B6A"/>
    <w:rsid w:val="00270727"/>
    <w:rsid w:val="002A759F"/>
    <w:rsid w:val="00301586"/>
    <w:rsid w:val="00301E32"/>
    <w:rsid w:val="0030621A"/>
    <w:rsid w:val="00307BA0"/>
    <w:rsid w:val="00321817"/>
    <w:rsid w:val="00353747"/>
    <w:rsid w:val="003549B4"/>
    <w:rsid w:val="00357AE6"/>
    <w:rsid w:val="003C577F"/>
    <w:rsid w:val="003C69B0"/>
    <w:rsid w:val="003D39E2"/>
    <w:rsid w:val="003E401A"/>
    <w:rsid w:val="003E6105"/>
    <w:rsid w:val="00444E09"/>
    <w:rsid w:val="00446381"/>
    <w:rsid w:val="00461A7D"/>
    <w:rsid w:val="004C199A"/>
    <w:rsid w:val="004C2FD6"/>
    <w:rsid w:val="004C7FC0"/>
    <w:rsid w:val="004E3C35"/>
    <w:rsid w:val="00510233"/>
    <w:rsid w:val="0053667D"/>
    <w:rsid w:val="0054327B"/>
    <w:rsid w:val="0057492F"/>
    <w:rsid w:val="00581E5E"/>
    <w:rsid w:val="005A1769"/>
    <w:rsid w:val="005B27C6"/>
    <w:rsid w:val="005D5B85"/>
    <w:rsid w:val="005E63F0"/>
    <w:rsid w:val="005F5EE9"/>
    <w:rsid w:val="006218F2"/>
    <w:rsid w:val="006370CE"/>
    <w:rsid w:val="00660401"/>
    <w:rsid w:val="00661788"/>
    <w:rsid w:val="00674709"/>
    <w:rsid w:val="00675BEB"/>
    <w:rsid w:val="00686330"/>
    <w:rsid w:val="006D3234"/>
    <w:rsid w:val="006D42A2"/>
    <w:rsid w:val="007149AA"/>
    <w:rsid w:val="00742EB7"/>
    <w:rsid w:val="00755A6F"/>
    <w:rsid w:val="00757D12"/>
    <w:rsid w:val="00765C86"/>
    <w:rsid w:val="007A590E"/>
    <w:rsid w:val="007B09A7"/>
    <w:rsid w:val="007E3615"/>
    <w:rsid w:val="00810126"/>
    <w:rsid w:val="00842818"/>
    <w:rsid w:val="00844D8E"/>
    <w:rsid w:val="00845D56"/>
    <w:rsid w:val="0089213E"/>
    <w:rsid w:val="008E42C9"/>
    <w:rsid w:val="009006DF"/>
    <w:rsid w:val="00953085"/>
    <w:rsid w:val="009A2FB3"/>
    <w:rsid w:val="009C6A06"/>
    <w:rsid w:val="00A10E97"/>
    <w:rsid w:val="00A138F2"/>
    <w:rsid w:val="00A34EBE"/>
    <w:rsid w:val="00A55FC9"/>
    <w:rsid w:val="00A6178E"/>
    <w:rsid w:val="00AD3028"/>
    <w:rsid w:val="00AE4855"/>
    <w:rsid w:val="00AF59A3"/>
    <w:rsid w:val="00AF63AE"/>
    <w:rsid w:val="00B416D2"/>
    <w:rsid w:val="00B67F66"/>
    <w:rsid w:val="00BB7C76"/>
    <w:rsid w:val="00BE7C10"/>
    <w:rsid w:val="00BF1501"/>
    <w:rsid w:val="00BF466E"/>
    <w:rsid w:val="00BF49E1"/>
    <w:rsid w:val="00BF6957"/>
    <w:rsid w:val="00C454D6"/>
    <w:rsid w:val="00C61E79"/>
    <w:rsid w:val="00C75359"/>
    <w:rsid w:val="00CB1FCD"/>
    <w:rsid w:val="00CE2252"/>
    <w:rsid w:val="00D0785E"/>
    <w:rsid w:val="00D1042F"/>
    <w:rsid w:val="00D54491"/>
    <w:rsid w:val="00D67ED4"/>
    <w:rsid w:val="00D71259"/>
    <w:rsid w:val="00D77CE3"/>
    <w:rsid w:val="00DB2953"/>
    <w:rsid w:val="00DB3ACC"/>
    <w:rsid w:val="00DB4EAE"/>
    <w:rsid w:val="00DE2106"/>
    <w:rsid w:val="00DE6375"/>
    <w:rsid w:val="00DF04D4"/>
    <w:rsid w:val="00DF151C"/>
    <w:rsid w:val="00DF47BC"/>
    <w:rsid w:val="00E07C00"/>
    <w:rsid w:val="00E74E76"/>
    <w:rsid w:val="00E75A95"/>
    <w:rsid w:val="00EA5077"/>
    <w:rsid w:val="00EC130D"/>
    <w:rsid w:val="00EC3259"/>
    <w:rsid w:val="00F03946"/>
    <w:rsid w:val="00F16C41"/>
    <w:rsid w:val="00F229EF"/>
    <w:rsid w:val="00F42DCF"/>
    <w:rsid w:val="00F65383"/>
    <w:rsid w:val="00F70BBC"/>
    <w:rsid w:val="00F86425"/>
    <w:rsid w:val="00F91FC7"/>
    <w:rsid w:val="00F927EC"/>
    <w:rsid w:val="00F97056"/>
    <w:rsid w:val="00FA1E25"/>
    <w:rsid w:val="00FA297E"/>
    <w:rsid w:val="00FA7F7D"/>
    <w:rsid w:val="00FB3067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764C7-6705-4175-96D2-2EDFE894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pPr>
      <w:widowControl w:val="0"/>
      <w:spacing w:after="0" w:line="240" w:lineRule="auto"/>
      <w:ind w:left="21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semiHidden/>
    <w:pPr>
      <w:keepNext/>
      <w:keepLines/>
      <w:spacing w:before="200" w:after="0"/>
      <w:outlineLvl w:val="1"/>
    </w:pPr>
    <w:rPr>
      <w:rFonts w:ascii="Cambria" w:eastAsia="Arial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next w:val="a"/>
    <w:link w:val="60"/>
    <w:pPr>
      <w:keepNext/>
      <w:keepLines/>
      <w:spacing w:before="320"/>
      <w:outlineLvl w:val="5"/>
    </w:pPr>
    <w:rPr>
      <w:rFonts w:ascii="Arial" w:eastAsia="Arial" w:hAnsi="Arial"/>
      <w:b/>
      <w:bCs/>
    </w:rPr>
  </w:style>
  <w:style w:type="paragraph" w:styleId="7">
    <w:name w:val="heading 7"/>
    <w:basedOn w:val="a"/>
    <w:next w:val="a"/>
    <w:link w:val="70"/>
    <w:pPr>
      <w:keepNext/>
      <w:keepLines/>
      <w:spacing w:before="320"/>
      <w:outlineLvl w:val="6"/>
    </w:pPr>
    <w:rPr>
      <w:rFonts w:ascii="Arial" w:eastAsia="Arial" w:hAnsi="Arial"/>
      <w:b/>
      <w:bCs/>
      <w:i/>
      <w:iCs/>
    </w:rPr>
  </w:style>
  <w:style w:type="paragraph" w:styleId="8">
    <w:name w:val="heading 8"/>
    <w:basedOn w:val="a"/>
    <w:next w:val="a"/>
    <w:link w:val="80"/>
    <w:pPr>
      <w:keepNext/>
      <w:keepLines/>
      <w:spacing w:before="320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a"/>
    <w:next w:val="a"/>
    <w:link w:val="90"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basedOn w:val="a"/>
    <w:link w:val="a5"/>
    <w:pPr>
      <w:spacing w:after="0" w:line="240" w:lineRule="auto"/>
    </w:pPr>
    <w:rPr>
      <w:lang w:eastAsia="ru-RU"/>
    </w:rPr>
  </w:style>
  <w:style w:type="paragraph" w:styleId="a6">
    <w:name w:val="Title"/>
    <w:basedOn w:val="a"/>
    <w:next w:val="a"/>
    <w:link w:val="a7"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pPr>
      <w:spacing w:before="200"/>
    </w:pPr>
    <w:rPr>
      <w:sz w:val="24"/>
      <w:szCs w:val="24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pPr>
      <w:ind w:left="720" w:right="720"/>
    </w:pPr>
    <w:rPr>
      <w:i/>
    </w:rPr>
  </w:style>
  <w:style w:type="character" w:customStyle="1" w:styleId="QuoteChar">
    <w:name w:val="Quote Char"/>
    <w:uiPriority w:val="29"/>
    <w:rPr>
      <w:i/>
    </w:rPr>
  </w:style>
  <w:style w:type="paragraph" w:styleId="aa">
    <w:name w:val="Intense Quote"/>
    <w:basedOn w:val="a"/>
    <w:next w:val="a"/>
    <w:link w:val="a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c">
    <w:name w:val="header"/>
    <w:basedOn w:val="a"/>
    <w:link w:val="a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7143"/>
        <w:tab w:val="right" w:pos="14287"/>
      </w:tabs>
      <w:spacing w:after="0" w:line="240" w:lineRule="auto"/>
    </w:pPr>
  </w:style>
  <w:style w:type="paragraph" w:styleId="af0">
    <w:name w:val="caption"/>
    <w:basedOn w:val="a"/>
    <w:next w:val="a"/>
    <w:semiHidden/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pPr>
      <w:widowControl w:val="0"/>
    </w:pPr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basedOn w:val="a"/>
    <w:link w:val="af4"/>
    <w:semiHidden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5">
    <w:name w:val="footnote reference"/>
    <w:rPr>
      <w:vertAlign w:val="superscript"/>
    </w:rPr>
  </w:style>
  <w:style w:type="paragraph" w:styleId="af6">
    <w:name w:val="endnote text"/>
    <w:basedOn w:val="a"/>
    <w:link w:val="af7"/>
    <w:semiHidden/>
    <w:pPr>
      <w:spacing w:after="0" w:line="240" w:lineRule="auto"/>
    </w:pPr>
    <w:rPr>
      <w:sz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8">
    <w:name w:val="endnote reference"/>
    <w:semiHidden/>
    <w:rPr>
      <w:vertAlign w:val="superscript"/>
    </w:rPr>
  </w:style>
  <w:style w:type="paragraph" w:styleId="11">
    <w:name w:val="toc 1"/>
    <w:basedOn w:val="a"/>
    <w:next w:val="a"/>
    <w:pPr>
      <w:spacing w:after="57"/>
    </w:pPr>
  </w:style>
  <w:style w:type="paragraph" w:styleId="23">
    <w:name w:val="toc 2"/>
    <w:basedOn w:val="a"/>
    <w:next w:val="a"/>
    <w:pPr>
      <w:spacing w:after="57"/>
      <w:ind w:left="283"/>
    </w:pPr>
  </w:style>
  <w:style w:type="paragraph" w:styleId="31">
    <w:name w:val="toc 3"/>
    <w:basedOn w:val="a"/>
    <w:next w:val="a"/>
    <w:pPr>
      <w:spacing w:after="57"/>
      <w:ind w:left="567"/>
    </w:pPr>
  </w:style>
  <w:style w:type="paragraph" w:styleId="41">
    <w:name w:val="toc 4"/>
    <w:basedOn w:val="a"/>
    <w:next w:val="a"/>
    <w:pPr>
      <w:spacing w:after="57"/>
      <w:ind w:left="850"/>
    </w:pPr>
  </w:style>
  <w:style w:type="paragraph" w:styleId="51">
    <w:name w:val="toc 5"/>
    <w:basedOn w:val="a"/>
    <w:next w:val="a"/>
    <w:pPr>
      <w:spacing w:after="57"/>
      <w:ind w:left="1134"/>
    </w:pPr>
  </w:style>
  <w:style w:type="paragraph" w:styleId="61">
    <w:name w:val="toc 6"/>
    <w:basedOn w:val="a"/>
    <w:next w:val="a"/>
    <w:pPr>
      <w:spacing w:after="57"/>
      <w:ind w:left="1417"/>
    </w:pPr>
  </w:style>
  <w:style w:type="paragraph" w:styleId="71">
    <w:name w:val="toc 7"/>
    <w:basedOn w:val="a"/>
    <w:next w:val="a"/>
    <w:pPr>
      <w:spacing w:after="57"/>
      <w:ind w:left="1701"/>
    </w:pPr>
  </w:style>
  <w:style w:type="paragraph" w:styleId="81">
    <w:name w:val="toc 8"/>
    <w:basedOn w:val="a"/>
    <w:next w:val="a"/>
    <w:pPr>
      <w:spacing w:after="57"/>
      <w:ind w:left="1984"/>
    </w:p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af9">
    <w:name w:val="TOC Heading"/>
    <w:pPr>
      <w:spacing w:after="200" w:line="276" w:lineRule="auto"/>
    </w:pPr>
    <w:rPr>
      <w:sz w:val="22"/>
      <w:szCs w:val="22"/>
      <w:lang w:eastAsia="en-US"/>
    </w:rPr>
  </w:style>
  <w:style w:type="paragraph" w:styleId="afa">
    <w:name w:val="table of figures"/>
    <w:basedOn w:val="a"/>
    <w:next w:val="a"/>
    <w:pPr>
      <w:spacing w:after="0"/>
    </w:pPr>
  </w:style>
  <w:style w:type="character" w:customStyle="1" w:styleId="Heading1Char">
    <w:name w:val="Heading 1 Char"/>
    <w:rPr>
      <w:rFonts w:ascii="Arial" w:eastAsia="Arial" w:hAnsi="Arial"/>
      <w:sz w:val="40"/>
      <w:szCs w:val="40"/>
    </w:rPr>
  </w:style>
  <w:style w:type="character" w:customStyle="1" w:styleId="Heading2Char">
    <w:name w:val="Heading 2 Char"/>
    <w:rPr>
      <w:rFonts w:ascii="Arial" w:eastAsia="Arial" w:hAnsi="Arial"/>
      <w:sz w:val="34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</w:rPr>
  </w:style>
  <w:style w:type="character" w:customStyle="1" w:styleId="a7">
    <w:name w:val="Название Знак"/>
    <w:link w:val="a6"/>
    <w:rPr>
      <w:sz w:val="48"/>
      <w:szCs w:val="48"/>
    </w:rPr>
  </w:style>
  <w:style w:type="character" w:customStyle="1" w:styleId="a9">
    <w:name w:val="Подзаголовок Знак"/>
    <w:link w:val="a8"/>
    <w:rPr>
      <w:sz w:val="24"/>
      <w:szCs w:val="24"/>
    </w:rPr>
  </w:style>
  <w:style w:type="character" w:customStyle="1" w:styleId="22">
    <w:name w:val="Цитата 2 Знак"/>
    <w:link w:val="21"/>
    <w:rPr>
      <w:i/>
    </w:rPr>
  </w:style>
  <w:style w:type="character" w:customStyle="1" w:styleId="ab">
    <w:name w:val="Выделенная цитата Знак"/>
    <w:link w:val="aa"/>
    <w:rPr>
      <w:i/>
    </w:rPr>
  </w:style>
  <w:style w:type="character" w:customStyle="1" w:styleId="ad">
    <w:name w:val="Верхний колонтитул Знак"/>
    <w:basedOn w:val="a0"/>
    <w:link w:val="ac"/>
  </w:style>
  <w:style w:type="character" w:customStyle="1" w:styleId="FooterChar">
    <w:name w:val="Footer Char"/>
    <w:basedOn w:val="a0"/>
  </w:style>
  <w:style w:type="character" w:customStyle="1" w:styleId="af">
    <w:name w:val="Нижний колонтитул Знак"/>
    <w:link w:val="ae"/>
  </w:style>
  <w:style w:type="table" w:customStyle="1" w:styleId="TableGridLight">
    <w:name w:val="Table Grid Ligh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4">
    <w:name w:val="Plain Table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32">
    <w:name w:val="Plain Table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42">
    <w:name w:val="Plain Table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52">
    <w:name w:val="Plain Table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Grid Table 1 Ligh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Grid Table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Grid Table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Grid Table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Grid Table 5 Dar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Grid Table 6 Colorfu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7">
    <w:name w:val="Grid Table 7 Colorfu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List Table 1 Ligh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List Table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30">
    <w:name w:val="List Table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40">
    <w:name w:val="List Table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List Table 5 Dar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60">
    <w:name w:val="List Table 6 Colorfu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70">
    <w:name w:val="List Table 7 Colorfu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Pr>
      <w:color w:val="40404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Pr>
      <w:color w:val="40404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Pr>
      <w:color w:val="40404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Pr>
      <w:color w:val="40404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Pr>
      <w:color w:val="40404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Pr>
      <w:color w:val="40404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Pr>
      <w:color w:val="40404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Pr>
      <w:color w:val="40404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Pr>
      <w:color w:val="40404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Pr>
      <w:color w:val="40404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Pr>
      <w:color w:val="40404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Pr>
      <w:color w:val="40404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Pr>
      <w:color w:val="40404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Pr>
      <w:color w:val="40404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Текст сноски Знак"/>
    <w:link w:val="af3"/>
    <w:rPr>
      <w:sz w:val="18"/>
    </w:rPr>
  </w:style>
  <w:style w:type="character" w:customStyle="1" w:styleId="af7">
    <w:name w:val="Текст концевой сноски Знак"/>
    <w:link w:val="af6"/>
    <w:rPr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semiHidden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pPr>
      <w:widowControl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Pr>
      <w:rFonts w:ascii="Cambria" w:eastAsia="Arial" w:hAnsi="Cambria"/>
      <w:b/>
      <w:bCs/>
      <w:color w:val="4F81BD"/>
      <w:sz w:val="26"/>
      <w:szCs w:val="26"/>
    </w:rPr>
  </w:style>
  <w:style w:type="paragraph" w:styleId="afb">
    <w:name w:val="Body Text"/>
    <w:basedOn w:val="a"/>
    <w:link w:val="af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fc">
    <w:name w:val="Основной текст Знак"/>
    <w:link w:val="afb"/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5">
    <w:name w:val="Без интервала Знак"/>
    <w:link w:val="a4"/>
    <w:rPr>
      <w:rFonts w:ascii="Calibri" w:hAnsi="Calibri"/>
      <w:lang w:eastAsia="ru-RU"/>
    </w:rPr>
  </w:style>
  <w:style w:type="paragraph" w:styleId="afd">
    <w:name w:val="Balloon Text"/>
    <w:basedOn w:val="a"/>
    <w:link w:val="afe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semiHidden/>
    <w:rPr>
      <w:rFonts w:ascii="Tahoma" w:hAnsi="Tahoma"/>
      <w:sz w:val="16"/>
      <w:szCs w:val="16"/>
    </w:rPr>
  </w:style>
  <w:style w:type="character" w:styleId="aff">
    <w:name w:val="Strong"/>
    <w:rPr>
      <w:b/>
      <w:bCs/>
    </w:rPr>
  </w:style>
  <w:style w:type="character" w:customStyle="1" w:styleId="bx-messenger-ajax">
    <w:name w:val="bx-messenger-ajax"/>
    <w:basedOn w:val="a0"/>
    <w:rsid w:val="001E7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rapy.school/events/1410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2022-10-10T06:18:00Z</cp:lastPrinted>
  <dcterms:created xsi:type="dcterms:W3CDTF">2022-10-11T13:50:00Z</dcterms:created>
  <dcterms:modified xsi:type="dcterms:W3CDTF">2022-10-11T13:50:00Z</dcterms:modified>
</cp:coreProperties>
</file>